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5BB7" w14:textId="77777777" w:rsidR="000A6382" w:rsidRPr="000A6382" w:rsidRDefault="000A6382" w:rsidP="000A6382">
      <w:pPr>
        <w:spacing w:line="254" w:lineRule="auto"/>
        <w:rPr>
          <w:rFonts w:ascii="Calibri" w:eastAsia="Calibri" w:hAnsi="Calibri" w:cs="Times New Roman"/>
        </w:rPr>
      </w:pPr>
    </w:p>
    <w:p w14:paraId="0866625C" w14:textId="77777777" w:rsidR="000A6382" w:rsidRPr="000A6382" w:rsidRDefault="000A6382" w:rsidP="000A6382">
      <w:pPr>
        <w:spacing w:line="254" w:lineRule="auto"/>
        <w:rPr>
          <w:rFonts w:ascii="Calibri" w:eastAsia="Calibri" w:hAnsi="Calibri" w:cs="Times New Roman"/>
        </w:rPr>
      </w:pPr>
    </w:p>
    <w:p w14:paraId="5AD825F5" w14:textId="77777777" w:rsidR="000A6382" w:rsidRPr="000A6382" w:rsidRDefault="000A6382" w:rsidP="000A6382">
      <w:pPr>
        <w:spacing w:line="254" w:lineRule="auto"/>
        <w:rPr>
          <w:rFonts w:ascii="Calibri" w:eastAsia="Calibri" w:hAnsi="Calibri" w:cs="Times New Roman"/>
          <w:b/>
          <w:lang w:val="hr-HR"/>
        </w:rPr>
      </w:pPr>
      <w:r w:rsidRPr="000A6382">
        <w:rPr>
          <w:rFonts w:ascii="Calibri" w:eastAsia="Calibri" w:hAnsi="Calibri" w:cs="Times New Roman"/>
          <w:b/>
          <w:noProof/>
          <w:lang w:val="hr-HR"/>
        </w:rPr>
        <w:drawing>
          <wp:inline distT="0" distB="0" distL="0" distR="0" wp14:anchorId="321C0354" wp14:editId="77B881F5">
            <wp:extent cx="1031240" cy="1031240"/>
            <wp:effectExtent l="0" t="0" r="0" b="0"/>
            <wp:docPr id="1" name="Slika 1" descr="HNK logo novi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NK logo novi!!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6382">
        <w:rPr>
          <w:rFonts w:ascii="Calibri" w:eastAsia="Calibri" w:hAnsi="Calibri" w:cs="Times New Roman"/>
          <w:b/>
          <w:lang w:val="hr-HR"/>
        </w:rPr>
        <w:t xml:space="preserve"> </w:t>
      </w:r>
    </w:p>
    <w:p w14:paraId="31350D3C" w14:textId="77777777" w:rsidR="000A6382" w:rsidRPr="000A6382" w:rsidRDefault="000A6382" w:rsidP="000A6382">
      <w:pPr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0A6382">
        <w:rPr>
          <w:rFonts w:ascii="Times New Roman" w:eastAsia="Calibri" w:hAnsi="Times New Roman" w:cs="Times New Roman"/>
          <w:b/>
          <w:sz w:val="24"/>
          <w:szCs w:val="24"/>
          <w:lang w:val="hr-HR"/>
        </w:rPr>
        <w:t>HNK u Šibeniku</w:t>
      </w:r>
    </w:p>
    <w:p w14:paraId="5B49797B" w14:textId="77777777" w:rsidR="000A6382" w:rsidRPr="000A6382" w:rsidRDefault="000A6382" w:rsidP="000A6382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0A6382">
        <w:rPr>
          <w:rFonts w:ascii="Times New Roman" w:eastAsia="Calibri" w:hAnsi="Times New Roman" w:cs="Times New Roman"/>
          <w:sz w:val="24"/>
          <w:szCs w:val="24"/>
          <w:lang w:val="hr-HR"/>
        </w:rPr>
        <w:t>Kralja Zvonimira 1</w:t>
      </w:r>
    </w:p>
    <w:p w14:paraId="2CC656DA" w14:textId="77777777" w:rsidR="000A6382" w:rsidRPr="000A6382" w:rsidRDefault="000A6382" w:rsidP="000A6382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</w:pPr>
      <w:r w:rsidRPr="000A6382"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  <w:t>22 000 Šibenik</w:t>
      </w:r>
    </w:p>
    <w:p w14:paraId="4FFEA3A4" w14:textId="77777777" w:rsidR="000A6382" w:rsidRPr="000A6382" w:rsidRDefault="000A6382" w:rsidP="000A6382">
      <w:pPr>
        <w:spacing w:line="254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76D89820" w14:textId="77777777" w:rsidR="000A6382" w:rsidRPr="000A6382" w:rsidRDefault="000A6382" w:rsidP="000A6382">
      <w:pPr>
        <w:spacing w:line="254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6E5103C0" w14:textId="77777777" w:rsidR="000A6382" w:rsidRPr="000A6382" w:rsidRDefault="000A6382" w:rsidP="000A6382">
      <w:pPr>
        <w:spacing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0A6382">
        <w:rPr>
          <w:rFonts w:ascii="Times New Roman" w:eastAsia="Calibri" w:hAnsi="Times New Roman" w:cs="Times New Roman"/>
          <w:b/>
          <w:sz w:val="24"/>
          <w:szCs w:val="24"/>
          <w:lang w:val="hr-HR"/>
        </w:rPr>
        <w:t>ZAKLJUČCI</w:t>
      </w:r>
    </w:p>
    <w:p w14:paraId="3509CDF8" w14:textId="77777777" w:rsidR="000A6382" w:rsidRPr="000A6382" w:rsidRDefault="000A6382" w:rsidP="000A6382">
      <w:pPr>
        <w:spacing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14:paraId="542F6840" w14:textId="069B5851" w:rsidR="000A6382" w:rsidRPr="000A6382" w:rsidRDefault="000A6382" w:rsidP="000A6382">
      <w:pPr>
        <w:spacing w:line="254" w:lineRule="auto"/>
        <w:jc w:val="center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0A6382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sa </w:t>
      </w:r>
      <w:r w:rsidR="00467E7F">
        <w:rPr>
          <w:rFonts w:ascii="Times New Roman" w:eastAsia="Calibri" w:hAnsi="Times New Roman" w:cs="Times New Roman"/>
          <w:sz w:val="24"/>
          <w:szCs w:val="24"/>
          <w:lang w:val="hr-HR"/>
        </w:rPr>
        <w:t>40</w:t>
      </w:r>
      <w:r w:rsidRPr="000A6382">
        <w:rPr>
          <w:rFonts w:ascii="Times New Roman" w:eastAsia="Calibri" w:hAnsi="Times New Roman" w:cs="Times New Roman"/>
          <w:sz w:val="24"/>
          <w:szCs w:val="24"/>
          <w:lang w:val="hr-HR"/>
        </w:rPr>
        <w:t>. sjednice Kazališnog vijeća HNK u Šibeniku</w:t>
      </w:r>
    </w:p>
    <w:p w14:paraId="39BF5231" w14:textId="024BFD16" w:rsidR="000A6382" w:rsidRPr="000A6382" w:rsidRDefault="000A6382" w:rsidP="000A6382">
      <w:pPr>
        <w:spacing w:line="254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A6382">
        <w:rPr>
          <w:rFonts w:ascii="Times New Roman" w:eastAsia="Calibri" w:hAnsi="Times New Roman" w:cs="Times New Roman"/>
          <w:sz w:val="24"/>
          <w:szCs w:val="24"/>
        </w:rPr>
        <w:t>održane</w:t>
      </w:r>
      <w:proofErr w:type="spellEnd"/>
      <w:r w:rsidRPr="000A63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67E7F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proofErr w:type="spellStart"/>
      <w:r w:rsidR="00467E7F">
        <w:rPr>
          <w:rFonts w:ascii="Times New Roman" w:eastAsia="Calibri" w:hAnsi="Times New Roman" w:cs="Times New Roman"/>
          <w:sz w:val="24"/>
          <w:szCs w:val="24"/>
        </w:rPr>
        <w:t>lipnja</w:t>
      </w:r>
      <w:proofErr w:type="spellEnd"/>
      <w:r w:rsidR="00467E7F">
        <w:rPr>
          <w:rFonts w:ascii="Times New Roman" w:eastAsia="Calibri" w:hAnsi="Times New Roman" w:cs="Times New Roman"/>
          <w:sz w:val="24"/>
          <w:szCs w:val="24"/>
        </w:rPr>
        <w:t xml:space="preserve"> 2025</w:t>
      </w:r>
      <w:r w:rsidRPr="000A638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0A6382">
        <w:rPr>
          <w:rFonts w:ascii="Times New Roman" w:eastAsia="Calibri" w:hAnsi="Times New Roman" w:cs="Times New Roman"/>
          <w:sz w:val="24"/>
          <w:szCs w:val="24"/>
        </w:rPr>
        <w:t>godine</w:t>
      </w:r>
      <w:proofErr w:type="spellEnd"/>
    </w:p>
    <w:p w14:paraId="7BC0EDB3" w14:textId="77777777" w:rsidR="000A6382" w:rsidRPr="000A6382" w:rsidRDefault="000A6382" w:rsidP="000A6382">
      <w:pPr>
        <w:spacing w:line="254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</w:pPr>
    </w:p>
    <w:p w14:paraId="336BEC4E" w14:textId="77777777" w:rsidR="000A6382" w:rsidRPr="000A6382" w:rsidRDefault="000A6382" w:rsidP="000A6382">
      <w:pPr>
        <w:spacing w:line="254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4E5544FA" w14:textId="77777777" w:rsidR="000A6382" w:rsidRPr="000A6382" w:rsidRDefault="000A6382" w:rsidP="000A6382">
      <w:pPr>
        <w:spacing w:line="254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5BEBA5D4" w14:textId="2AD33784" w:rsidR="00467E7F" w:rsidRPr="00503722" w:rsidRDefault="00467E7F" w:rsidP="00467E7F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/>
          <w:kern w:val="0"/>
          <w:sz w:val="24"/>
          <w:szCs w:val="24"/>
          <w:lang w:val="hr-HR" w:eastAsia="hr-HR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val="hr-HR" w:eastAsia="hr-HR"/>
          <w14:ligatures w14:val="none"/>
        </w:rPr>
        <w:t xml:space="preserve">Usvojene </w:t>
      </w:r>
      <w:r w:rsidRPr="00503722">
        <w:rPr>
          <w:rFonts w:ascii="Times New Roman" w:eastAsia="Times New Roman" w:hAnsi="Times New Roman"/>
          <w:kern w:val="0"/>
          <w:sz w:val="24"/>
          <w:szCs w:val="24"/>
          <w:lang w:val="hr-HR" w:eastAsia="hr-HR"/>
          <w14:ligatures w14:val="none"/>
        </w:rPr>
        <w:t>II. Izmjene i dopune Plana nabave za 2025. godinu</w:t>
      </w:r>
    </w:p>
    <w:p w14:paraId="7A45AA3A" w14:textId="628E7542" w:rsidR="00467E7F" w:rsidRPr="00503722" w:rsidRDefault="00467E7F" w:rsidP="00467E7F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/>
          <w:kern w:val="0"/>
          <w:sz w:val="24"/>
          <w:szCs w:val="24"/>
          <w:lang w:val="hr-HR" w:eastAsia="hr-HR"/>
          <w14:ligatures w14:val="none"/>
        </w:rPr>
      </w:pPr>
      <w:r w:rsidRPr="00503722">
        <w:rPr>
          <w:rFonts w:ascii="Times New Roman" w:eastAsia="Times New Roman" w:hAnsi="Times New Roman"/>
          <w:kern w:val="0"/>
          <w:sz w:val="24"/>
          <w:szCs w:val="24"/>
          <w:lang w:val="hr-HR" w:eastAsia="hr-HR"/>
          <w14:ligatures w14:val="none"/>
        </w:rPr>
        <w:t xml:space="preserve">Suglasnost Kazališnog vijeća za početak postupka jednostavne nabave – nabava reflektora </w:t>
      </w:r>
    </w:p>
    <w:p w14:paraId="5DA068B5" w14:textId="0E354E54" w:rsidR="00467E7F" w:rsidRPr="00503722" w:rsidRDefault="00467E7F" w:rsidP="00467E7F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/>
          <w:kern w:val="0"/>
          <w:sz w:val="24"/>
          <w:szCs w:val="24"/>
          <w:lang w:val="hr-HR" w:eastAsia="hr-HR"/>
          <w14:ligatures w14:val="none"/>
        </w:rPr>
      </w:pPr>
      <w:r w:rsidRPr="00503722">
        <w:rPr>
          <w:rFonts w:ascii="Times New Roman" w:eastAsia="Times New Roman" w:hAnsi="Times New Roman"/>
          <w:kern w:val="0"/>
          <w:sz w:val="24"/>
          <w:szCs w:val="24"/>
          <w:lang w:val="hr-HR" w:eastAsia="hr-HR"/>
          <w14:ligatures w14:val="none"/>
        </w:rPr>
        <w:t xml:space="preserve">Suglasnost Kazališnog vijeća za početak postupka jednostavne nabave – nabava konstrukcije za Međunarodni dječji festival Šibenik – Hrvatska </w:t>
      </w:r>
    </w:p>
    <w:p w14:paraId="6DDDC87C" w14:textId="071A3B72" w:rsidR="00467E7F" w:rsidRPr="00503722" w:rsidRDefault="00467E7F" w:rsidP="00467E7F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/>
          <w:kern w:val="0"/>
          <w:sz w:val="24"/>
          <w:szCs w:val="24"/>
          <w:lang w:val="hr-HR" w:eastAsia="hr-HR"/>
          <w14:ligatures w14:val="none"/>
        </w:rPr>
      </w:pPr>
      <w:r w:rsidRPr="00503722">
        <w:rPr>
          <w:rFonts w:ascii="Times New Roman" w:eastAsia="Times New Roman" w:hAnsi="Times New Roman"/>
          <w:kern w:val="0"/>
          <w:sz w:val="24"/>
          <w:szCs w:val="24"/>
          <w:lang w:val="hr-HR" w:eastAsia="hr-HR"/>
          <w14:ligatures w14:val="none"/>
        </w:rPr>
        <w:t xml:space="preserve">Suglasnost Kazališnog vijeća za početak postupka jednostavne nabave – </w:t>
      </w:r>
      <w:bookmarkStart w:id="0" w:name="_Hlk200017655"/>
      <w:r w:rsidRPr="00503722">
        <w:rPr>
          <w:rFonts w:ascii="Times New Roman" w:eastAsia="Times New Roman" w:hAnsi="Times New Roman"/>
          <w:kern w:val="0"/>
          <w:sz w:val="24"/>
          <w:szCs w:val="24"/>
          <w:lang w:val="hr-HR" w:eastAsia="hr-HR"/>
          <w14:ligatures w14:val="none"/>
        </w:rPr>
        <w:t>nabava ploča za popločavanje tribine</w:t>
      </w:r>
      <w:bookmarkEnd w:id="0"/>
      <w:r w:rsidRPr="00503722">
        <w:rPr>
          <w:rFonts w:ascii="Times New Roman" w:eastAsia="Times New Roman" w:hAnsi="Times New Roman"/>
          <w:kern w:val="0"/>
          <w:sz w:val="24"/>
          <w:szCs w:val="24"/>
          <w:lang w:val="hr-HR" w:eastAsia="hr-HR"/>
          <w14:ligatures w14:val="none"/>
        </w:rPr>
        <w:t xml:space="preserve"> </w:t>
      </w:r>
    </w:p>
    <w:p w14:paraId="706129FD" w14:textId="61A57CE8" w:rsidR="00467E7F" w:rsidRDefault="00467E7F" w:rsidP="00467E7F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/>
          <w:color w:val="FF0000"/>
          <w:kern w:val="0"/>
          <w:sz w:val="24"/>
          <w:szCs w:val="24"/>
          <w:lang w:val="hr-HR" w:eastAsia="hr-HR"/>
          <w14:ligatures w14:val="none"/>
        </w:rPr>
      </w:pPr>
      <w:r w:rsidRPr="00503722">
        <w:rPr>
          <w:rFonts w:ascii="Times New Roman" w:eastAsia="Times New Roman" w:hAnsi="Times New Roman"/>
          <w:kern w:val="0"/>
          <w:sz w:val="24"/>
          <w:szCs w:val="24"/>
          <w:lang w:val="hr-HR" w:eastAsia="hr-HR"/>
          <w14:ligatures w14:val="none"/>
        </w:rPr>
        <w:t xml:space="preserve">Suglasnost Kazališnog vijeća za početak postupka jednostavne nabave – nabava </w:t>
      </w:r>
      <w:bookmarkStart w:id="1" w:name="_Hlk200017748"/>
      <w:r w:rsidRPr="00503722">
        <w:rPr>
          <w:rFonts w:ascii="Times New Roman" w:eastAsia="Times New Roman" w:hAnsi="Times New Roman"/>
          <w:kern w:val="0"/>
          <w:sz w:val="24"/>
          <w:szCs w:val="24"/>
          <w:lang w:val="hr-HR" w:eastAsia="hr-HR"/>
          <w14:ligatures w14:val="none"/>
        </w:rPr>
        <w:t xml:space="preserve">pokretnog kontejnera za posebne namjere </w:t>
      </w:r>
      <w:bookmarkEnd w:id="1"/>
    </w:p>
    <w:p w14:paraId="5A94D34F" w14:textId="77777777" w:rsidR="00467E7F" w:rsidRDefault="00467E7F" w:rsidP="00467E7F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/>
          <w:kern w:val="0"/>
          <w:sz w:val="24"/>
          <w:szCs w:val="24"/>
          <w:lang w:val="hr-HR" w:eastAsia="hr-HR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val="hr-HR" w:eastAsia="hr-HR"/>
          <w14:ligatures w14:val="none"/>
        </w:rPr>
        <w:t>Razno</w:t>
      </w:r>
    </w:p>
    <w:p w14:paraId="1B08CA2A" w14:textId="77777777" w:rsidR="000A6382" w:rsidRPr="000A6382" w:rsidRDefault="000A6382" w:rsidP="000A6382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3B40702B" w14:textId="77777777" w:rsidR="000A6382" w:rsidRPr="000A6382" w:rsidRDefault="000A6382" w:rsidP="000A6382">
      <w:pPr>
        <w:spacing w:line="256" w:lineRule="auto"/>
        <w:rPr>
          <w:rFonts w:ascii="Calibri" w:eastAsia="Calibri" w:hAnsi="Calibri" w:cs="Times New Roman"/>
          <w:lang w:val="hr-HR"/>
        </w:rPr>
      </w:pPr>
    </w:p>
    <w:p w14:paraId="1EB9D375" w14:textId="77777777" w:rsidR="00726443" w:rsidRPr="000A6382" w:rsidRDefault="00726443">
      <w:pPr>
        <w:rPr>
          <w:lang w:val="es-AR"/>
        </w:rPr>
      </w:pPr>
    </w:p>
    <w:sectPr w:rsidR="00726443" w:rsidRPr="000A6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A1B23"/>
    <w:multiLevelType w:val="hybridMultilevel"/>
    <w:tmpl w:val="B1F8E38C"/>
    <w:lvl w:ilvl="0" w:tplc="0F9E927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0001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F97"/>
    <w:rsid w:val="00027AD4"/>
    <w:rsid w:val="000A6382"/>
    <w:rsid w:val="000B7D46"/>
    <w:rsid w:val="00467E7F"/>
    <w:rsid w:val="004D4246"/>
    <w:rsid w:val="00726443"/>
    <w:rsid w:val="0090323A"/>
    <w:rsid w:val="009A7D21"/>
    <w:rsid w:val="00C91FED"/>
    <w:rsid w:val="00D648CC"/>
    <w:rsid w:val="00F1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6EB38"/>
  <w15:chartTrackingRefBased/>
  <w15:docId w15:val="{56977F52-AD42-4B0D-897E-08C77447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12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12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12F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12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12F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12F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12F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12F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12F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12F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12F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12F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12F9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12F9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12F9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12F9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12F9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12F9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12F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12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12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12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12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12F9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12F9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12F9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12F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12F9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12F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Blažević</dc:creator>
  <cp:keywords/>
  <dc:description/>
  <cp:lastModifiedBy>Jelena Blažević</cp:lastModifiedBy>
  <cp:revision>3</cp:revision>
  <dcterms:created xsi:type="dcterms:W3CDTF">2026-01-12T12:48:00Z</dcterms:created>
  <dcterms:modified xsi:type="dcterms:W3CDTF">2026-01-30T11:38:00Z</dcterms:modified>
</cp:coreProperties>
</file>