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3BF64" w14:textId="77777777" w:rsidR="00776C3A" w:rsidRPr="00776C3A" w:rsidRDefault="00776C3A" w:rsidP="00776C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6C3A">
        <w:rPr>
          <w:rFonts w:ascii="Times New Roman" w:hAnsi="Times New Roman" w:cs="Times New Roman"/>
          <w:b/>
          <w:bCs/>
          <w:sz w:val="28"/>
          <w:szCs w:val="28"/>
        </w:rPr>
        <w:t>Obavijest o postojanju sukoba interesa sukladno Zakonu o javnoj nabavi („Narodne novine“, broj 120/16, 114/22)</w:t>
      </w:r>
    </w:p>
    <w:p w14:paraId="538254AA" w14:textId="77777777" w:rsidR="00776C3A" w:rsidRPr="00776C3A" w:rsidRDefault="00776C3A" w:rsidP="00776C3A">
      <w:pPr>
        <w:rPr>
          <w:rFonts w:ascii="Times New Roman" w:hAnsi="Times New Roman" w:cs="Times New Roman"/>
          <w:sz w:val="24"/>
          <w:szCs w:val="24"/>
        </w:rPr>
      </w:pPr>
    </w:p>
    <w:p w14:paraId="49F6E8D4" w14:textId="47FB2582" w:rsidR="00776C3A" w:rsidRPr="00776C3A" w:rsidRDefault="00776C3A" w:rsidP="00776C3A">
      <w:pPr>
        <w:rPr>
          <w:rFonts w:ascii="Times New Roman" w:hAnsi="Times New Roman" w:cs="Times New Roman"/>
          <w:sz w:val="24"/>
          <w:szCs w:val="24"/>
        </w:rPr>
      </w:pPr>
      <w:r w:rsidRPr="00776C3A">
        <w:rPr>
          <w:rFonts w:ascii="Times New Roman" w:hAnsi="Times New Roman" w:cs="Times New Roman"/>
          <w:sz w:val="24"/>
          <w:szCs w:val="24"/>
        </w:rPr>
        <w:t xml:space="preserve">Temeljem članka 80. stavka 2. točke 1. Zakona o javnoj nabavi („Narodne novine“, broj 120/16, 114/22), </w:t>
      </w:r>
      <w:r w:rsidRPr="00776C3A">
        <w:rPr>
          <w:rFonts w:ascii="Times New Roman" w:hAnsi="Times New Roman" w:cs="Times New Roman"/>
          <w:sz w:val="24"/>
          <w:szCs w:val="24"/>
        </w:rPr>
        <w:t>Hrvatsko narodno kazalište u Šibeniku</w:t>
      </w:r>
      <w:r w:rsidRPr="00776C3A">
        <w:rPr>
          <w:rFonts w:ascii="Times New Roman" w:hAnsi="Times New Roman" w:cs="Times New Roman"/>
          <w:sz w:val="24"/>
          <w:szCs w:val="24"/>
        </w:rPr>
        <w:t>, kao Naručitelj, objavljuje da postoje gospodarski subjekti s kojima je predstavnik Naručitelja iz članka 76. stavka 2. točke 1. Zakona o javnoj nabavi, ili s njim povezane osobe iz članka 77. stavka 1. Zakona o javnoj nabavi, u sukobu interesa.</w:t>
      </w:r>
    </w:p>
    <w:p w14:paraId="204EFC83" w14:textId="77777777" w:rsidR="00776C3A" w:rsidRPr="00776C3A" w:rsidRDefault="00776C3A" w:rsidP="00776C3A">
      <w:pPr>
        <w:rPr>
          <w:rFonts w:ascii="Times New Roman" w:hAnsi="Times New Roman" w:cs="Times New Roman"/>
          <w:sz w:val="24"/>
          <w:szCs w:val="24"/>
        </w:rPr>
      </w:pPr>
    </w:p>
    <w:p w14:paraId="1139EBDC" w14:textId="77777777" w:rsidR="00776C3A" w:rsidRPr="00776C3A" w:rsidRDefault="00776C3A" w:rsidP="00776C3A">
      <w:pPr>
        <w:rPr>
          <w:rFonts w:ascii="Times New Roman" w:hAnsi="Times New Roman" w:cs="Times New Roman"/>
          <w:sz w:val="24"/>
          <w:szCs w:val="24"/>
        </w:rPr>
      </w:pPr>
      <w:r w:rsidRPr="00776C3A">
        <w:rPr>
          <w:rFonts w:ascii="Times New Roman" w:hAnsi="Times New Roman" w:cs="Times New Roman"/>
          <w:sz w:val="24"/>
          <w:szCs w:val="24"/>
        </w:rPr>
        <w:t>Popis gospodarskih subjekata:</w:t>
      </w:r>
    </w:p>
    <w:p w14:paraId="2B90E1AB" w14:textId="76349E59" w:rsidR="003E5293" w:rsidRPr="00776C3A" w:rsidRDefault="00776C3A" w:rsidP="00776C3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6C3A">
        <w:rPr>
          <w:rFonts w:ascii="Times New Roman" w:hAnsi="Times New Roman" w:cs="Times New Roman"/>
          <w:sz w:val="24"/>
          <w:szCs w:val="24"/>
          <w:shd w:val="clear" w:color="auto" w:fill="FFFFFF"/>
        </w:rPr>
        <w:t>PAKOVAČKA KUĆA društvo s ograničenom odgovornošću za turizam, poljoprivredu i usluge</w:t>
      </w:r>
      <w:r w:rsidRPr="00776C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76C3A">
        <w:rPr>
          <w:rFonts w:ascii="Times New Roman" w:hAnsi="Times New Roman" w:cs="Times New Roman"/>
          <w:sz w:val="24"/>
          <w:szCs w:val="24"/>
          <w:shd w:val="clear" w:color="auto" w:fill="FFFFFF"/>
        </w:rPr>
        <w:t>Bilići 14, 22320, Pakovo Selo, Hrvatska</w:t>
      </w:r>
    </w:p>
    <w:p w14:paraId="62EBCDDD" w14:textId="72BAE9CC" w:rsidR="00776C3A" w:rsidRPr="00776C3A" w:rsidRDefault="00776C3A" w:rsidP="00776C3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6C3A">
        <w:rPr>
          <w:rFonts w:ascii="Times New Roman" w:hAnsi="Times New Roman" w:cs="Times New Roman"/>
          <w:sz w:val="24"/>
          <w:szCs w:val="24"/>
        </w:rPr>
        <w:t xml:space="preserve">APARTMENTS VICTORIA, </w:t>
      </w:r>
      <w:r w:rsidRPr="00776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C3A">
        <w:rPr>
          <w:rFonts w:ascii="Times New Roman" w:hAnsi="Times New Roman" w:cs="Times New Roman"/>
          <w:sz w:val="24"/>
          <w:szCs w:val="24"/>
        </w:rPr>
        <w:t>Obrove</w:t>
      </w:r>
      <w:proofErr w:type="spellEnd"/>
      <w:r w:rsidRPr="00776C3A">
        <w:rPr>
          <w:rFonts w:ascii="Times New Roman" w:hAnsi="Times New Roman" w:cs="Times New Roman"/>
          <w:sz w:val="24"/>
          <w:szCs w:val="24"/>
        </w:rPr>
        <w:t xml:space="preserve"> 84a, 22211 Vodice, Hrvatska</w:t>
      </w:r>
    </w:p>
    <w:sectPr w:rsidR="00776C3A" w:rsidRPr="00776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F5C94"/>
    <w:multiLevelType w:val="hybridMultilevel"/>
    <w:tmpl w:val="58005B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289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3A"/>
    <w:rsid w:val="00265137"/>
    <w:rsid w:val="003E5293"/>
    <w:rsid w:val="00574C53"/>
    <w:rsid w:val="00776C3A"/>
    <w:rsid w:val="00D7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47779"/>
  <w15:chartTrackingRefBased/>
  <w15:docId w15:val="{090EA121-8054-43EB-A89A-2521F234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76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76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76C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76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76C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76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76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76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76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76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76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76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76C3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76C3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76C3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76C3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76C3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76C3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76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76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76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76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76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76C3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76C3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76C3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76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76C3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76C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Škugor</dc:creator>
  <cp:keywords/>
  <dc:description/>
  <cp:lastModifiedBy>Ivana Škugor</cp:lastModifiedBy>
  <cp:revision>1</cp:revision>
  <dcterms:created xsi:type="dcterms:W3CDTF">2024-11-27T10:50:00Z</dcterms:created>
  <dcterms:modified xsi:type="dcterms:W3CDTF">2024-11-27T10:58:00Z</dcterms:modified>
</cp:coreProperties>
</file>