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7729" w14:textId="77777777" w:rsidR="00E33F1F" w:rsidRDefault="00E33F1F" w:rsidP="00E33F1F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EB91805" w14:textId="057C60AD" w:rsidR="00E33F1F" w:rsidRDefault="00E33F1F" w:rsidP="00E33F1F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57F26B26" wp14:editId="51CECC31">
            <wp:extent cx="1025525" cy="1025525"/>
            <wp:effectExtent l="0" t="0" r="3175" b="3175"/>
            <wp:docPr id="988988237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6DDB2D2A" w14:textId="77777777" w:rsidR="00E33F1F" w:rsidRDefault="00E33F1F" w:rsidP="00E33F1F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0C608AB0" w14:textId="77777777" w:rsidR="00E33F1F" w:rsidRDefault="00E33F1F" w:rsidP="00E33F1F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6EB54119" w14:textId="77777777" w:rsidR="00E33F1F" w:rsidRDefault="00E33F1F" w:rsidP="00E33F1F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22 000 </w:t>
      </w:r>
      <w:proofErr w:type="spellStart"/>
      <w:r>
        <w:rPr>
          <w:color w:val="000000"/>
          <w:u w:val="single"/>
        </w:rPr>
        <w:t>Šibenik</w:t>
      </w:r>
      <w:proofErr w:type="spellEnd"/>
    </w:p>
    <w:p w14:paraId="3A8F6101" w14:textId="77777777" w:rsidR="00E33F1F" w:rsidRDefault="00E33F1F" w:rsidP="00E33F1F"/>
    <w:p w14:paraId="29894632" w14:textId="77777777" w:rsidR="00E33F1F" w:rsidRDefault="00E33F1F" w:rsidP="00E33F1F"/>
    <w:p w14:paraId="1256B60C" w14:textId="77777777" w:rsidR="00E33F1F" w:rsidRDefault="00E33F1F" w:rsidP="00E33F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2392A195" w14:textId="77777777" w:rsidR="00E33F1F" w:rsidRDefault="00E33F1F" w:rsidP="00E33F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DA5F3" w14:textId="5BF6F349" w:rsidR="00E33F1F" w:rsidRDefault="00E33F1F" w:rsidP="00E33F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Kazališnog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HNK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Šibeniku</w:t>
      </w:r>
      <w:proofErr w:type="spellEnd"/>
    </w:p>
    <w:p w14:paraId="7CE4266D" w14:textId="66C9A91B" w:rsidR="00E33F1F" w:rsidRDefault="00E33F1F" w:rsidP="00E33F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lipnja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57A32AEB" w14:textId="77777777" w:rsidR="00E33F1F" w:rsidRDefault="00E33F1F" w:rsidP="00E33F1F"/>
    <w:p w14:paraId="29B25503" w14:textId="77777777" w:rsidR="00E33F1F" w:rsidRDefault="00E33F1F" w:rsidP="00E33F1F">
      <w:pPr>
        <w:pStyle w:val="Tijeloteksta2"/>
        <w:rPr>
          <w:sz w:val="24"/>
        </w:rPr>
      </w:pPr>
    </w:p>
    <w:p w14:paraId="39740D30" w14:textId="77777777" w:rsidR="00E33F1F" w:rsidRDefault="00E33F1F" w:rsidP="00E33F1F">
      <w:pPr>
        <w:pStyle w:val="Tijeloteksta"/>
      </w:pPr>
    </w:p>
    <w:p w14:paraId="342AADA6" w14:textId="77777777" w:rsidR="00E33F1F" w:rsidRDefault="00E33F1F" w:rsidP="00E33F1F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37B7783A" w14:textId="76CA007F" w:rsidR="00E33F1F" w:rsidRPr="004174C6" w:rsidRDefault="00E33F1F" w:rsidP="00E33F1F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>
        <w:rPr>
          <w:rFonts w:ascii="Times New Roman" w:hAnsi="Times New Roman"/>
          <w:sz w:val="24"/>
          <w:szCs w:val="24"/>
        </w:rPr>
        <w:t xml:space="preserve"> zapisnik sa 22. sjednice Kazališnog vijeća</w:t>
      </w:r>
    </w:p>
    <w:p w14:paraId="148C0F22" w14:textId="644B6047" w:rsidR="00E33F1F" w:rsidRDefault="00E33F1F" w:rsidP="00E33F1F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I. izmjene i dopune plana nabave roba, usluga i radova HNK u Šibeniku za 2023.</w:t>
      </w:r>
    </w:p>
    <w:p w14:paraId="5C2D3875" w14:textId="61114002" w:rsidR="00E33F1F" w:rsidRDefault="00E33F1F" w:rsidP="00E33F1F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II. izmjene i dopune plana nabave roba, usluga i radova HNK u Šibeniku za 2023.</w:t>
      </w:r>
    </w:p>
    <w:p w14:paraId="4DDBC7AE" w14:textId="77777777" w:rsidR="00E33F1F" w:rsidRPr="00DB69FB" w:rsidRDefault="00E33F1F" w:rsidP="00E33F1F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255F6A">
        <w:rPr>
          <w:rFonts w:ascii="Times New Roman" w:hAnsi="Times New Roman"/>
          <w:sz w:val="24"/>
          <w:szCs w:val="24"/>
        </w:rPr>
        <w:t xml:space="preserve">Suglasnost Kazališnog vijeća za početak postupka </w:t>
      </w:r>
      <w:r>
        <w:rPr>
          <w:rFonts w:ascii="Times New Roman" w:hAnsi="Times New Roman"/>
          <w:sz w:val="24"/>
          <w:szCs w:val="24"/>
        </w:rPr>
        <w:t>jednostavne</w:t>
      </w:r>
      <w:r w:rsidRPr="00255F6A">
        <w:rPr>
          <w:rFonts w:ascii="Times New Roman" w:hAnsi="Times New Roman"/>
          <w:sz w:val="24"/>
          <w:szCs w:val="24"/>
        </w:rPr>
        <w:t xml:space="preserve"> nabave za nabavu </w:t>
      </w:r>
      <w:r>
        <w:rPr>
          <w:rFonts w:ascii="Times New Roman" w:hAnsi="Times New Roman"/>
        </w:rPr>
        <w:t>usluga iznajmljivanja smještaja u namještenom objektu u centru Šibenika za vrijeme trajanja Međunarodnog dječjeg festivala</w:t>
      </w:r>
    </w:p>
    <w:p w14:paraId="03883CA0" w14:textId="77777777" w:rsidR="00E33F1F" w:rsidRPr="00DB69FB" w:rsidRDefault="00E33F1F" w:rsidP="00E33F1F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Suglasnost Kazališnog vijeća za početak postupka jednostavne nabave za nabavu usluga iznajmljivanja hostela za vrijeme trajanja Međunarodnog dječjeg festivala</w:t>
      </w:r>
    </w:p>
    <w:p w14:paraId="1C8A7482" w14:textId="77777777" w:rsidR="00E33F1F" w:rsidRPr="00DB69FB" w:rsidRDefault="00E33F1F" w:rsidP="00E33F1F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Suglasnost Kazališnog vijeća za početak postupka jednostavne nabave za pružanje usluga prehrane za goste Međunarodnog dječjeg festivala</w:t>
      </w:r>
    </w:p>
    <w:p w14:paraId="5C36C039" w14:textId="6BC5C0B6" w:rsidR="00E33F1F" w:rsidRPr="00E33F1F" w:rsidRDefault="00E33F1F" w:rsidP="00E33F1F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Suglasnost Kazališnog vijeća za početak postupka jednostavne nabave za najam audio i video opreme za potrebe Međunarodnog dječjeg festivala</w:t>
      </w:r>
    </w:p>
    <w:p w14:paraId="349CF5C4" w14:textId="77777777" w:rsidR="000A2DA9" w:rsidRDefault="000A2DA9"/>
    <w:sectPr w:rsidR="000A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331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57"/>
    <w:rsid w:val="000A2DA9"/>
    <w:rsid w:val="008D3757"/>
    <w:rsid w:val="00E3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FFAF"/>
  <w15:chartTrackingRefBased/>
  <w15:docId w15:val="{7346611C-C2BB-427F-B152-8F1E108D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F1F"/>
    <w:pPr>
      <w:spacing w:line="254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E33F1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E33F1F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E33F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E33F1F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E33F1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E33F1F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E33F1F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2023-10-26T09:56:00Z</dcterms:created>
  <dcterms:modified xsi:type="dcterms:W3CDTF">2023-10-26T09:57:00Z</dcterms:modified>
</cp:coreProperties>
</file>