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1A2C5" w14:textId="6A23C056" w:rsidR="00FB4B00" w:rsidRPr="008C43BA" w:rsidRDefault="00FB4B00" w:rsidP="008C43BA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C43BA">
        <w:rPr>
          <w:rFonts w:ascii="Times New Roman" w:hAnsi="Times New Roman"/>
          <w:sz w:val="24"/>
          <w:szCs w:val="24"/>
        </w:rPr>
        <w:t xml:space="preserve">NAZIV OBVEZNIKA:  </w:t>
      </w:r>
      <w:r w:rsidR="00874EC9">
        <w:rPr>
          <w:rFonts w:ascii="Times New Roman" w:hAnsi="Times New Roman"/>
          <w:sz w:val="24"/>
          <w:szCs w:val="24"/>
        </w:rPr>
        <w:tab/>
      </w:r>
      <w:r w:rsidRPr="008C43BA">
        <w:rPr>
          <w:rFonts w:ascii="Times New Roman" w:hAnsi="Times New Roman"/>
          <w:b/>
          <w:bCs/>
          <w:sz w:val="24"/>
          <w:szCs w:val="24"/>
        </w:rPr>
        <w:t>HRVATSKO NARODNO KAZALIŠTE U ŠIBENIKU</w:t>
      </w:r>
    </w:p>
    <w:p w14:paraId="7B2E446B" w14:textId="43BBD899" w:rsidR="00FB4B00" w:rsidRPr="008C43BA" w:rsidRDefault="00FB4B00" w:rsidP="008C43BA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C43BA">
        <w:rPr>
          <w:rFonts w:ascii="Times New Roman" w:hAnsi="Times New Roman"/>
          <w:bCs/>
          <w:sz w:val="24"/>
          <w:szCs w:val="24"/>
        </w:rPr>
        <w:t xml:space="preserve">POŠTA I MJESTO: </w:t>
      </w:r>
      <w:r w:rsidR="00874EC9">
        <w:rPr>
          <w:rFonts w:ascii="Times New Roman" w:hAnsi="Times New Roman"/>
          <w:bCs/>
          <w:sz w:val="24"/>
          <w:szCs w:val="24"/>
        </w:rPr>
        <w:tab/>
      </w:r>
      <w:r w:rsidR="00874EC9">
        <w:rPr>
          <w:rFonts w:ascii="Times New Roman" w:hAnsi="Times New Roman"/>
          <w:bCs/>
          <w:sz w:val="24"/>
          <w:szCs w:val="24"/>
        </w:rPr>
        <w:tab/>
      </w:r>
      <w:r w:rsidRPr="008C43BA">
        <w:rPr>
          <w:rFonts w:ascii="Times New Roman" w:hAnsi="Times New Roman"/>
          <w:bCs/>
          <w:sz w:val="24"/>
          <w:szCs w:val="24"/>
        </w:rPr>
        <w:t>22000 Šibenik</w:t>
      </w:r>
    </w:p>
    <w:p w14:paraId="3903A971" w14:textId="18713FE0" w:rsidR="00FB4B00" w:rsidRPr="008C43BA" w:rsidRDefault="00FB4B00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43BA">
        <w:rPr>
          <w:rFonts w:ascii="Times New Roman" w:hAnsi="Times New Roman"/>
          <w:bCs/>
          <w:sz w:val="24"/>
          <w:szCs w:val="24"/>
        </w:rPr>
        <w:t xml:space="preserve">ULICA I KUĆNI BROJ: </w:t>
      </w:r>
      <w:r w:rsidR="00874EC9">
        <w:rPr>
          <w:rFonts w:ascii="Times New Roman" w:hAnsi="Times New Roman"/>
          <w:bCs/>
          <w:sz w:val="24"/>
          <w:szCs w:val="24"/>
        </w:rPr>
        <w:tab/>
      </w:r>
      <w:r w:rsidRPr="008C43BA">
        <w:rPr>
          <w:rFonts w:ascii="Times New Roman" w:hAnsi="Times New Roman"/>
          <w:bCs/>
          <w:sz w:val="24"/>
          <w:szCs w:val="24"/>
        </w:rPr>
        <w:t>Kralja Zvonimira 1</w:t>
      </w:r>
      <w:r w:rsidR="003418A6" w:rsidRPr="008C43BA">
        <w:rPr>
          <w:rFonts w:ascii="Times New Roman" w:hAnsi="Times New Roman"/>
          <w:sz w:val="24"/>
          <w:szCs w:val="24"/>
        </w:rPr>
        <w:tab/>
      </w:r>
    </w:p>
    <w:p w14:paraId="5C883588" w14:textId="77777777" w:rsidR="00FB4B00" w:rsidRPr="008C43BA" w:rsidRDefault="00FB4B00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43BA">
        <w:rPr>
          <w:rFonts w:ascii="Times New Roman" w:hAnsi="Times New Roman"/>
          <w:sz w:val="24"/>
          <w:szCs w:val="24"/>
        </w:rPr>
        <w:t>BROJ RKP: 33667</w:t>
      </w:r>
      <w:r w:rsidRPr="008C43BA">
        <w:rPr>
          <w:rFonts w:ascii="Times New Roman" w:hAnsi="Times New Roman"/>
          <w:sz w:val="24"/>
          <w:szCs w:val="24"/>
        </w:rPr>
        <w:tab/>
      </w:r>
      <w:r w:rsidRPr="008C43BA">
        <w:rPr>
          <w:rFonts w:ascii="Times New Roman" w:hAnsi="Times New Roman"/>
          <w:sz w:val="24"/>
          <w:szCs w:val="24"/>
        </w:rPr>
        <w:tab/>
      </w:r>
      <w:r w:rsidRPr="008C43BA">
        <w:rPr>
          <w:rFonts w:ascii="Times New Roman" w:hAnsi="Times New Roman"/>
          <w:sz w:val="24"/>
          <w:szCs w:val="24"/>
        </w:rPr>
        <w:tab/>
      </w:r>
      <w:r w:rsidRPr="008C43BA">
        <w:rPr>
          <w:rFonts w:ascii="Times New Roman" w:hAnsi="Times New Roman"/>
          <w:sz w:val="24"/>
          <w:szCs w:val="24"/>
        </w:rPr>
        <w:tab/>
      </w:r>
      <w:r w:rsidRPr="008C43BA">
        <w:rPr>
          <w:rFonts w:ascii="Times New Roman" w:hAnsi="Times New Roman"/>
          <w:sz w:val="24"/>
          <w:szCs w:val="24"/>
        </w:rPr>
        <w:tab/>
      </w:r>
      <w:r w:rsidRPr="008C43BA">
        <w:rPr>
          <w:rFonts w:ascii="Times New Roman" w:hAnsi="Times New Roman"/>
          <w:sz w:val="24"/>
          <w:szCs w:val="24"/>
        </w:rPr>
        <w:tab/>
        <w:t>OIB: 58343929119</w:t>
      </w:r>
    </w:p>
    <w:p w14:paraId="707A884E" w14:textId="77777777" w:rsidR="00FB4B00" w:rsidRPr="008C43BA" w:rsidRDefault="00FB4B00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43BA">
        <w:rPr>
          <w:rFonts w:ascii="Times New Roman" w:hAnsi="Times New Roman"/>
          <w:sz w:val="24"/>
          <w:szCs w:val="24"/>
        </w:rPr>
        <w:t>MATIČNI BROJ: 03019624</w:t>
      </w:r>
      <w:r w:rsidRPr="008C43BA">
        <w:rPr>
          <w:rFonts w:ascii="Times New Roman" w:hAnsi="Times New Roman"/>
          <w:sz w:val="24"/>
          <w:szCs w:val="24"/>
        </w:rPr>
        <w:tab/>
      </w:r>
      <w:r w:rsidRPr="008C43BA">
        <w:rPr>
          <w:rFonts w:ascii="Times New Roman" w:hAnsi="Times New Roman"/>
          <w:sz w:val="24"/>
          <w:szCs w:val="24"/>
        </w:rPr>
        <w:tab/>
      </w:r>
      <w:r w:rsidRPr="008C43BA">
        <w:rPr>
          <w:rFonts w:ascii="Times New Roman" w:hAnsi="Times New Roman"/>
          <w:sz w:val="24"/>
          <w:szCs w:val="24"/>
        </w:rPr>
        <w:tab/>
      </w:r>
      <w:r w:rsidRPr="008C43BA">
        <w:rPr>
          <w:rFonts w:ascii="Times New Roman" w:hAnsi="Times New Roman"/>
          <w:sz w:val="24"/>
          <w:szCs w:val="24"/>
        </w:rPr>
        <w:tab/>
      </w:r>
      <w:r w:rsidRPr="008C43BA">
        <w:rPr>
          <w:rFonts w:ascii="Times New Roman" w:hAnsi="Times New Roman"/>
          <w:sz w:val="24"/>
          <w:szCs w:val="24"/>
        </w:rPr>
        <w:tab/>
        <w:t>ŠIFRA DJELATNOSTI: 9001</w:t>
      </w:r>
    </w:p>
    <w:p w14:paraId="27CC19BD" w14:textId="77777777" w:rsidR="00FB4B00" w:rsidRPr="008C43BA" w:rsidRDefault="00FB4B00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43BA">
        <w:rPr>
          <w:rFonts w:ascii="Times New Roman" w:hAnsi="Times New Roman"/>
          <w:sz w:val="24"/>
          <w:szCs w:val="24"/>
        </w:rPr>
        <w:t>RAZINA: 21</w:t>
      </w:r>
      <w:r w:rsidRPr="008C43BA">
        <w:rPr>
          <w:rFonts w:ascii="Times New Roman" w:hAnsi="Times New Roman"/>
          <w:sz w:val="24"/>
          <w:szCs w:val="24"/>
        </w:rPr>
        <w:tab/>
      </w:r>
      <w:r w:rsidRPr="008C43BA">
        <w:rPr>
          <w:rFonts w:ascii="Times New Roman" w:hAnsi="Times New Roman"/>
          <w:sz w:val="24"/>
          <w:szCs w:val="24"/>
        </w:rPr>
        <w:tab/>
      </w:r>
      <w:r w:rsidRPr="008C43BA">
        <w:rPr>
          <w:rFonts w:ascii="Times New Roman" w:hAnsi="Times New Roman"/>
          <w:sz w:val="24"/>
          <w:szCs w:val="24"/>
        </w:rPr>
        <w:tab/>
      </w:r>
      <w:r w:rsidRPr="008C43BA">
        <w:rPr>
          <w:rFonts w:ascii="Times New Roman" w:hAnsi="Times New Roman"/>
          <w:sz w:val="24"/>
          <w:szCs w:val="24"/>
        </w:rPr>
        <w:tab/>
        <w:t>RAZDJEL: 000</w:t>
      </w:r>
      <w:r w:rsidRPr="008C43BA">
        <w:rPr>
          <w:rFonts w:ascii="Times New Roman" w:hAnsi="Times New Roman"/>
          <w:sz w:val="24"/>
          <w:szCs w:val="24"/>
        </w:rPr>
        <w:tab/>
        <w:t>ŠIFRA GRADA: 444</w:t>
      </w:r>
      <w:r w:rsidRPr="008C43BA">
        <w:rPr>
          <w:rFonts w:ascii="Times New Roman" w:hAnsi="Times New Roman"/>
          <w:sz w:val="24"/>
          <w:szCs w:val="24"/>
        </w:rPr>
        <w:tab/>
      </w:r>
      <w:r w:rsidRPr="008C43BA">
        <w:rPr>
          <w:rFonts w:ascii="Times New Roman" w:hAnsi="Times New Roman"/>
          <w:sz w:val="24"/>
          <w:szCs w:val="24"/>
        </w:rPr>
        <w:tab/>
      </w:r>
    </w:p>
    <w:p w14:paraId="5C0435CF" w14:textId="77777777" w:rsidR="003418A6" w:rsidRPr="008C43BA" w:rsidRDefault="003418A6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43BA">
        <w:rPr>
          <w:rFonts w:ascii="Times New Roman" w:hAnsi="Times New Roman"/>
          <w:sz w:val="24"/>
          <w:szCs w:val="24"/>
        </w:rPr>
        <w:tab/>
      </w:r>
      <w:r w:rsidRPr="008C43BA">
        <w:rPr>
          <w:rFonts w:ascii="Times New Roman" w:hAnsi="Times New Roman"/>
          <w:sz w:val="24"/>
          <w:szCs w:val="24"/>
        </w:rPr>
        <w:tab/>
      </w:r>
      <w:r w:rsidRPr="008C43BA">
        <w:rPr>
          <w:rFonts w:ascii="Times New Roman" w:hAnsi="Times New Roman"/>
          <w:sz w:val="24"/>
          <w:szCs w:val="24"/>
        </w:rPr>
        <w:tab/>
      </w:r>
      <w:r w:rsidRPr="008C43BA">
        <w:rPr>
          <w:rFonts w:ascii="Times New Roman" w:hAnsi="Times New Roman"/>
          <w:sz w:val="24"/>
          <w:szCs w:val="24"/>
        </w:rPr>
        <w:tab/>
      </w:r>
    </w:p>
    <w:p w14:paraId="28913159" w14:textId="77777777" w:rsidR="003418A6" w:rsidRPr="008C43BA" w:rsidRDefault="003418A6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51EF36E" w14:textId="77777777" w:rsidR="003418A6" w:rsidRPr="008C43BA" w:rsidRDefault="003418A6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F6DA377" w14:textId="77777777" w:rsidR="00D6317C" w:rsidRPr="008C43BA" w:rsidRDefault="00D6317C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C250AA2" w14:textId="77777777" w:rsidR="00D6317C" w:rsidRPr="008C43BA" w:rsidRDefault="00D6317C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415D32E" w14:textId="77777777" w:rsidR="003418A6" w:rsidRPr="008C43BA" w:rsidRDefault="003418A6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4533586" w14:textId="77777777" w:rsidR="003418A6" w:rsidRPr="008C43BA" w:rsidRDefault="003418A6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73916CB" w14:textId="77777777" w:rsidR="003418A6" w:rsidRPr="008C43BA" w:rsidRDefault="003418A6" w:rsidP="008C43B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C43BA">
        <w:rPr>
          <w:rFonts w:ascii="Times New Roman" w:hAnsi="Times New Roman"/>
          <w:sz w:val="24"/>
          <w:szCs w:val="24"/>
        </w:rPr>
        <w:t>BILJEŠKE UZ FINANCIJSK</w:t>
      </w:r>
      <w:r w:rsidR="00EB48C1" w:rsidRPr="008C43BA">
        <w:rPr>
          <w:rFonts w:ascii="Times New Roman" w:hAnsi="Times New Roman"/>
          <w:sz w:val="24"/>
          <w:szCs w:val="24"/>
        </w:rPr>
        <w:t>E</w:t>
      </w:r>
      <w:r w:rsidRPr="008C43BA">
        <w:rPr>
          <w:rFonts w:ascii="Times New Roman" w:hAnsi="Times New Roman"/>
          <w:sz w:val="24"/>
          <w:szCs w:val="24"/>
        </w:rPr>
        <w:t xml:space="preserve"> IZVJEŠTAJ</w:t>
      </w:r>
      <w:r w:rsidR="00EB48C1" w:rsidRPr="008C43BA">
        <w:rPr>
          <w:rFonts w:ascii="Times New Roman" w:hAnsi="Times New Roman"/>
          <w:sz w:val="24"/>
          <w:szCs w:val="24"/>
        </w:rPr>
        <w:t>E</w:t>
      </w:r>
    </w:p>
    <w:p w14:paraId="542C3DAA" w14:textId="25CC9004" w:rsidR="003418A6" w:rsidRPr="008C43BA" w:rsidRDefault="00EB48C1" w:rsidP="008C43B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C43BA">
        <w:rPr>
          <w:rFonts w:ascii="Times New Roman" w:hAnsi="Times New Roman"/>
          <w:sz w:val="24"/>
          <w:szCs w:val="24"/>
        </w:rPr>
        <w:t xml:space="preserve">ZA </w:t>
      </w:r>
      <w:r w:rsidR="008C43BA" w:rsidRPr="008C43BA">
        <w:rPr>
          <w:rFonts w:ascii="Times New Roman" w:hAnsi="Times New Roman"/>
          <w:sz w:val="24"/>
          <w:szCs w:val="24"/>
        </w:rPr>
        <w:t>RAZDOBLJE 202</w:t>
      </w:r>
      <w:r w:rsidR="00874EC9">
        <w:rPr>
          <w:rFonts w:ascii="Times New Roman" w:hAnsi="Times New Roman"/>
          <w:sz w:val="24"/>
          <w:szCs w:val="24"/>
        </w:rPr>
        <w:t>1</w:t>
      </w:r>
      <w:r w:rsidR="003418A6" w:rsidRPr="008C43BA">
        <w:rPr>
          <w:rFonts w:ascii="Times New Roman" w:hAnsi="Times New Roman"/>
          <w:sz w:val="24"/>
          <w:szCs w:val="24"/>
        </w:rPr>
        <w:t>-12</w:t>
      </w:r>
    </w:p>
    <w:p w14:paraId="40468D62" w14:textId="77777777" w:rsidR="003418A6" w:rsidRPr="008C43BA" w:rsidRDefault="003418A6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DAAAE48" w14:textId="77777777" w:rsidR="003418A6" w:rsidRPr="008C43BA" w:rsidRDefault="003418A6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7ECFD83" w14:textId="77777777" w:rsidR="003418A6" w:rsidRPr="008C43BA" w:rsidRDefault="003418A6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9C66015" w14:textId="77777777" w:rsidR="003418A6" w:rsidRPr="008C43BA" w:rsidRDefault="003418A6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A60E921" w14:textId="77777777" w:rsidR="003418A6" w:rsidRPr="008C43BA" w:rsidRDefault="003418A6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2DC9F94" w14:textId="77777777" w:rsidR="003418A6" w:rsidRPr="008C43BA" w:rsidRDefault="003418A6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4E2F611" w14:textId="77777777" w:rsidR="003418A6" w:rsidRPr="008C43BA" w:rsidRDefault="003418A6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206A30B" w14:textId="77777777" w:rsidR="003418A6" w:rsidRPr="008C43BA" w:rsidRDefault="003418A6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3A9D808" w14:textId="77777777" w:rsidR="003418A6" w:rsidRPr="008C43BA" w:rsidRDefault="003418A6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5D16820" w14:textId="77777777" w:rsidR="003418A6" w:rsidRPr="008C43BA" w:rsidRDefault="003418A6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D945677" w14:textId="77777777" w:rsidR="003418A6" w:rsidRPr="008C43BA" w:rsidRDefault="003418A6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EC5C79B" w14:textId="77777777" w:rsidR="003418A6" w:rsidRDefault="003418A6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4875DDF" w14:textId="77777777" w:rsidR="00562261" w:rsidRPr="008C43BA" w:rsidRDefault="00562261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82928AD" w14:textId="2B1BB9E7" w:rsidR="003418A6" w:rsidRDefault="003418A6" w:rsidP="008C43B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C43BA">
        <w:rPr>
          <w:rFonts w:ascii="Times New Roman" w:hAnsi="Times New Roman"/>
          <w:sz w:val="24"/>
          <w:szCs w:val="24"/>
        </w:rPr>
        <w:t xml:space="preserve">Šibenik, </w:t>
      </w:r>
      <w:r w:rsidR="00874EC9">
        <w:rPr>
          <w:rFonts w:ascii="Times New Roman" w:hAnsi="Times New Roman"/>
          <w:sz w:val="24"/>
          <w:szCs w:val="24"/>
        </w:rPr>
        <w:t>29. siječnja</w:t>
      </w:r>
      <w:r w:rsidR="008C43BA" w:rsidRPr="008C43BA">
        <w:rPr>
          <w:rFonts w:ascii="Times New Roman" w:hAnsi="Times New Roman"/>
          <w:sz w:val="24"/>
          <w:szCs w:val="24"/>
        </w:rPr>
        <w:t xml:space="preserve"> 202</w:t>
      </w:r>
      <w:r w:rsidR="007B210E">
        <w:rPr>
          <w:rFonts w:ascii="Times New Roman" w:hAnsi="Times New Roman"/>
          <w:sz w:val="24"/>
          <w:szCs w:val="24"/>
        </w:rPr>
        <w:t>2</w:t>
      </w:r>
      <w:r w:rsidR="008C43BA" w:rsidRPr="008C43BA">
        <w:rPr>
          <w:rFonts w:ascii="Times New Roman" w:hAnsi="Times New Roman"/>
          <w:sz w:val="24"/>
          <w:szCs w:val="24"/>
        </w:rPr>
        <w:t>.</w:t>
      </w:r>
    </w:p>
    <w:p w14:paraId="1E0A4792" w14:textId="77777777" w:rsidR="003418A6" w:rsidRPr="008C43BA" w:rsidRDefault="008C43BA" w:rsidP="008C43B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C43BA">
        <w:rPr>
          <w:rFonts w:ascii="Times New Roman" w:hAnsi="Times New Roman"/>
          <w:b/>
          <w:i/>
          <w:sz w:val="24"/>
          <w:szCs w:val="24"/>
        </w:rPr>
        <w:lastRenderedPageBreak/>
        <w:t>UVODNI DIO</w:t>
      </w:r>
    </w:p>
    <w:p w14:paraId="0B6873E6" w14:textId="77777777" w:rsidR="008C43BA" w:rsidRPr="008C43BA" w:rsidRDefault="008C43BA" w:rsidP="008C43BA">
      <w:pPr>
        <w:pStyle w:val="ListParagraph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132F973" w14:textId="4B9D76F6" w:rsidR="008C43BA" w:rsidRPr="008C43BA" w:rsidRDefault="008C43BA" w:rsidP="008C43BA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C43BA">
        <w:rPr>
          <w:rFonts w:ascii="Times New Roman" w:hAnsi="Times New Roman"/>
          <w:sz w:val="24"/>
          <w:szCs w:val="24"/>
        </w:rPr>
        <w:t>Hrvatsko narodno kazalište u Šibeniku javna je ustanova u kulturi čiji je osnivač grad Šibenik i kao tak</w:t>
      </w:r>
      <w:r w:rsidR="00562261">
        <w:rPr>
          <w:rFonts w:ascii="Times New Roman" w:hAnsi="Times New Roman"/>
          <w:sz w:val="24"/>
          <w:szCs w:val="24"/>
        </w:rPr>
        <w:t>vo</w:t>
      </w:r>
      <w:r w:rsidRPr="008C43BA">
        <w:rPr>
          <w:rFonts w:ascii="Times New Roman" w:hAnsi="Times New Roman"/>
          <w:sz w:val="24"/>
          <w:szCs w:val="24"/>
        </w:rPr>
        <w:t xml:space="preserve"> je proračunski korisnik jedinice lokalne samo</w:t>
      </w:r>
      <w:r w:rsidR="004F6B4A">
        <w:rPr>
          <w:rFonts w:ascii="Times New Roman" w:hAnsi="Times New Roman"/>
          <w:sz w:val="24"/>
          <w:szCs w:val="24"/>
        </w:rPr>
        <w:t>u</w:t>
      </w:r>
      <w:r w:rsidRPr="008C43BA">
        <w:rPr>
          <w:rFonts w:ascii="Times New Roman" w:hAnsi="Times New Roman"/>
          <w:sz w:val="24"/>
          <w:szCs w:val="24"/>
        </w:rPr>
        <w:t>prave i posluje prema važećim zakonima i pravilnicima o proračunu. Financijski izvještaji za razdoblje od 01. siječnja do 31. prosinca 202</w:t>
      </w:r>
      <w:r w:rsidR="00874EC9">
        <w:rPr>
          <w:rFonts w:ascii="Times New Roman" w:hAnsi="Times New Roman"/>
          <w:sz w:val="24"/>
          <w:szCs w:val="24"/>
        </w:rPr>
        <w:t>1</w:t>
      </w:r>
      <w:r w:rsidRPr="008C43BA">
        <w:rPr>
          <w:rFonts w:ascii="Times New Roman" w:hAnsi="Times New Roman"/>
          <w:sz w:val="24"/>
          <w:szCs w:val="24"/>
        </w:rPr>
        <w:t>. godine popunjeni su sukladno odredbama Pravilnika o financijskom izvještavanju u proračunskom računovodstvu („Narodne novine“, broj 3/15., 93/15., 135/15., 2/17., 28/17., 112/18.</w:t>
      </w:r>
      <w:r w:rsidR="00874EC9">
        <w:rPr>
          <w:rFonts w:ascii="Times New Roman" w:hAnsi="Times New Roman"/>
          <w:sz w:val="24"/>
          <w:szCs w:val="24"/>
        </w:rPr>
        <w:t>,</w:t>
      </w:r>
      <w:r w:rsidRPr="008C43BA">
        <w:rPr>
          <w:rFonts w:ascii="Times New Roman" w:hAnsi="Times New Roman"/>
          <w:sz w:val="24"/>
          <w:szCs w:val="24"/>
        </w:rPr>
        <w:t xml:space="preserve"> 126/19.</w:t>
      </w:r>
      <w:r w:rsidR="00874EC9">
        <w:rPr>
          <w:rFonts w:ascii="Times New Roman" w:hAnsi="Times New Roman"/>
          <w:sz w:val="24"/>
          <w:szCs w:val="24"/>
        </w:rPr>
        <w:t>, 145/20 i 32/21</w:t>
      </w:r>
      <w:r w:rsidRPr="008C43BA">
        <w:rPr>
          <w:rFonts w:ascii="Times New Roman" w:hAnsi="Times New Roman"/>
          <w:sz w:val="24"/>
          <w:szCs w:val="24"/>
        </w:rPr>
        <w:t xml:space="preserve">). </w:t>
      </w:r>
    </w:p>
    <w:p w14:paraId="46F85337" w14:textId="42753433" w:rsidR="007A35CA" w:rsidRDefault="008C43BA" w:rsidP="008C43BA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C43BA">
        <w:rPr>
          <w:rFonts w:ascii="Times New Roman" w:hAnsi="Times New Roman"/>
          <w:sz w:val="24"/>
          <w:szCs w:val="24"/>
        </w:rPr>
        <w:t xml:space="preserve">Događaj koji </w:t>
      </w:r>
      <w:r w:rsidR="00874EC9">
        <w:rPr>
          <w:rFonts w:ascii="Times New Roman" w:hAnsi="Times New Roman"/>
          <w:sz w:val="24"/>
          <w:szCs w:val="24"/>
        </w:rPr>
        <w:t>je</w:t>
      </w:r>
      <w:r w:rsidRPr="008C43BA">
        <w:rPr>
          <w:rFonts w:ascii="Times New Roman" w:hAnsi="Times New Roman"/>
          <w:sz w:val="24"/>
          <w:szCs w:val="24"/>
        </w:rPr>
        <w:t xml:space="preserve"> obilježi</w:t>
      </w:r>
      <w:r w:rsidR="00874EC9">
        <w:rPr>
          <w:rFonts w:ascii="Times New Roman" w:hAnsi="Times New Roman"/>
          <w:sz w:val="24"/>
          <w:szCs w:val="24"/>
        </w:rPr>
        <w:t>o</w:t>
      </w:r>
      <w:r w:rsidRPr="008C43BA">
        <w:rPr>
          <w:rFonts w:ascii="Times New Roman" w:hAnsi="Times New Roman"/>
          <w:sz w:val="24"/>
          <w:szCs w:val="24"/>
        </w:rPr>
        <w:t xml:space="preserve"> proteklu 202</w:t>
      </w:r>
      <w:r w:rsidR="00874EC9">
        <w:rPr>
          <w:rFonts w:ascii="Times New Roman" w:hAnsi="Times New Roman"/>
          <w:sz w:val="24"/>
          <w:szCs w:val="24"/>
        </w:rPr>
        <w:t>1</w:t>
      </w:r>
      <w:r w:rsidRPr="008C43BA">
        <w:rPr>
          <w:rFonts w:ascii="Times New Roman" w:hAnsi="Times New Roman"/>
          <w:sz w:val="24"/>
          <w:szCs w:val="24"/>
        </w:rPr>
        <w:t xml:space="preserve">. godinu, a koji </w:t>
      </w:r>
      <w:r w:rsidR="00874EC9">
        <w:rPr>
          <w:rFonts w:ascii="Times New Roman" w:hAnsi="Times New Roman"/>
          <w:sz w:val="24"/>
          <w:szCs w:val="24"/>
        </w:rPr>
        <w:t>je</w:t>
      </w:r>
      <w:r w:rsidRPr="008C43BA">
        <w:rPr>
          <w:rFonts w:ascii="Times New Roman" w:hAnsi="Times New Roman"/>
          <w:sz w:val="24"/>
          <w:szCs w:val="24"/>
        </w:rPr>
        <w:t xml:space="preserve"> ima</w:t>
      </w:r>
      <w:r w:rsidR="00874EC9">
        <w:rPr>
          <w:rFonts w:ascii="Times New Roman" w:hAnsi="Times New Roman"/>
          <w:sz w:val="24"/>
          <w:szCs w:val="24"/>
        </w:rPr>
        <w:t>o</w:t>
      </w:r>
      <w:r w:rsidRPr="008C43BA">
        <w:rPr>
          <w:rFonts w:ascii="Times New Roman" w:hAnsi="Times New Roman"/>
          <w:sz w:val="24"/>
          <w:szCs w:val="24"/>
        </w:rPr>
        <w:t xml:space="preserve"> utjecaj na poslovanje </w:t>
      </w:r>
      <w:r w:rsidR="00874EC9">
        <w:rPr>
          <w:rFonts w:ascii="Times New Roman" w:hAnsi="Times New Roman"/>
          <w:sz w:val="24"/>
          <w:szCs w:val="24"/>
        </w:rPr>
        <w:t>HNK U ŠIBENIKU</w:t>
      </w:r>
      <w:r w:rsidRPr="008C43BA">
        <w:rPr>
          <w:rFonts w:ascii="Times New Roman" w:hAnsi="Times New Roman"/>
          <w:sz w:val="24"/>
          <w:szCs w:val="24"/>
        </w:rPr>
        <w:t xml:space="preserve">, </w:t>
      </w:r>
      <w:r w:rsidR="00874EC9">
        <w:rPr>
          <w:rFonts w:ascii="Times New Roman" w:hAnsi="Times New Roman"/>
          <w:sz w:val="24"/>
          <w:szCs w:val="24"/>
        </w:rPr>
        <w:t>a i na društvo u cjelini, je, kao i prethodne godine, bila</w:t>
      </w:r>
      <w:r w:rsidRPr="008C43BA">
        <w:rPr>
          <w:rFonts w:ascii="Times New Roman" w:hAnsi="Times New Roman"/>
          <w:sz w:val="24"/>
          <w:szCs w:val="24"/>
        </w:rPr>
        <w:t xml:space="preserve"> pandemija koronavirus</w:t>
      </w:r>
      <w:r w:rsidR="00874EC9">
        <w:rPr>
          <w:rFonts w:ascii="Times New Roman" w:hAnsi="Times New Roman"/>
          <w:sz w:val="24"/>
          <w:szCs w:val="24"/>
        </w:rPr>
        <w:t>a</w:t>
      </w:r>
      <w:r w:rsidR="007A35CA">
        <w:rPr>
          <w:rFonts w:ascii="Times New Roman" w:hAnsi="Times New Roman"/>
          <w:sz w:val="24"/>
          <w:szCs w:val="24"/>
        </w:rPr>
        <w:t>.</w:t>
      </w:r>
      <w:r w:rsidR="00874EC9">
        <w:rPr>
          <w:rFonts w:ascii="Times New Roman" w:hAnsi="Times New Roman"/>
          <w:sz w:val="24"/>
          <w:szCs w:val="24"/>
        </w:rPr>
        <w:t xml:space="preserve"> </w:t>
      </w:r>
    </w:p>
    <w:p w14:paraId="5707146E" w14:textId="4F1926A2" w:rsidR="00456B85" w:rsidRDefault="007A35CA" w:rsidP="008C43BA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Kazalište je održavalo programe </w:t>
      </w:r>
      <w:r w:rsidR="008C43BA" w:rsidRPr="008C43BA">
        <w:rPr>
          <w:rFonts w:ascii="Times New Roman" w:hAnsi="Times New Roman"/>
          <w:sz w:val="24"/>
          <w:szCs w:val="24"/>
        </w:rPr>
        <w:t xml:space="preserve">uz pridržavanje </w:t>
      </w:r>
      <w:r>
        <w:rPr>
          <w:rFonts w:ascii="Times New Roman" w:hAnsi="Times New Roman"/>
          <w:sz w:val="24"/>
          <w:szCs w:val="24"/>
        </w:rPr>
        <w:t>epidemioloških</w:t>
      </w:r>
      <w:r w:rsidR="008C43BA" w:rsidRPr="008C43BA">
        <w:rPr>
          <w:rFonts w:ascii="Times New Roman" w:hAnsi="Times New Roman"/>
          <w:sz w:val="24"/>
          <w:szCs w:val="24"/>
        </w:rPr>
        <w:t xml:space="preserve"> mjera</w:t>
      </w:r>
      <w:r>
        <w:rPr>
          <w:rFonts w:ascii="Times New Roman" w:hAnsi="Times New Roman"/>
          <w:sz w:val="24"/>
          <w:szCs w:val="24"/>
        </w:rPr>
        <w:t>, pa je tako kapacitet gledališta u proljetnom dijelu sezone 2020./2021. bio ograničen na 48 gledatelja</w:t>
      </w:r>
      <w:r w:rsidR="00A309EC">
        <w:rPr>
          <w:rFonts w:ascii="Times New Roman" w:hAnsi="Times New Roman"/>
          <w:sz w:val="24"/>
          <w:szCs w:val="24"/>
        </w:rPr>
        <w:t xml:space="preserve">, a od jeseni, tj. početka sezone 2021./2022. gledalište je dostupno u punom kapacitetu, uz obvezan ulazak s digitalnom COVID potvrdom. 61. međunarodni dječji festival održan je većem obujmu nego prethodni, ali još uvijek  </w:t>
      </w:r>
      <w:r w:rsidR="000456FD">
        <w:rPr>
          <w:rFonts w:ascii="Times New Roman" w:hAnsi="Times New Roman"/>
          <w:sz w:val="24"/>
          <w:szCs w:val="24"/>
        </w:rPr>
        <w:t xml:space="preserve">manjem u odnosu na </w:t>
      </w:r>
      <w:r w:rsidR="00A309EC">
        <w:rPr>
          <w:rFonts w:ascii="Times New Roman" w:hAnsi="Times New Roman"/>
          <w:sz w:val="24"/>
          <w:szCs w:val="24"/>
        </w:rPr>
        <w:t>pretpandemijsk</w:t>
      </w:r>
      <w:r w:rsidR="000456FD">
        <w:rPr>
          <w:rFonts w:ascii="Times New Roman" w:hAnsi="Times New Roman"/>
          <w:sz w:val="24"/>
          <w:szCs w:val="24"/>
        </w:rPr>
        <w:t>u</w:t>
      </w:r>
      <w:r w:rsidR="00A309EC">
        <w:rPr>
          <w:rFonts w:ascii="Times New Roman" w:hAnsi="Times New Roman"/>
          <w:sz w:val="24"/>
          <w:szCs w:val="24"/>
        </w:rPr>
        <w:t xml:space="preserve"> razin</w:t>
      </w:r>
      <w:r w:rsidR="000456FD">
        <w:rPr>
          <w:rFonts w:ascii="Times New Roman" w:hAnsi="Times New Roman"/>
          <w:sz w:val="24"/>
          <w:szCs w:val="24"/>
        </w:rPr>
        <w:t>u.</w:t>
      </w:r>
      <w:r w:rsidR="008C43BA" w:rsidRPr="008C43BA">
        <w:rPr>
          <w:rFonts w:ascii="Times New Roman" w:hAnsi="Times New Roman"/>
          <w:sz w:val="24"/>
          <w:szCs w:val="24"/>
        </w:rPr>
        <w:t xml:space="preserve"> </w:t>
      </w:r>
      <w:r w:rsidR="00C44278">
        <w:rPr>
          <w:rFonts w:ascii="Times New Roman" w:hAnsi="Times New Roman"/>
          <w:sz w:val="24"/>
          <w:szCs w:val="24"/>
        </w:rPr>
        <w:t>Zbog navedenih okolnosti i neizvjesnosti u daljnjem tijeku pandemije ni u novoj sezoni 21/22 nisu puštene u prodaju dramske pretplate</w:t>
      </w:r>
      <w:r w:rsidR="008C43BA" w:rsidRPr="008C43BA">
        <w:rPr>
          <w:rFonts w:ascii="Times New Roman" w:hAnsi="Times New Roman"/>
          <w:sz w:val="24"/>
          <w:szCs w:val="24"/>
        </w:rPr>
        <w:t xml:space="preserve">. Uz sve protupandemijske mjere </w:t>
      </w:r>
      <w:r w:rsidR="00C44278">
        <w:rPr>
          <w:rFonts w:ascii="Times New Roman" w:hAnsi="Times New Roman"/>
          <w:sz w:val="24"/>
          <w:szCs w:val="24"/>
        </w:rPr>
        <w:t xml:space="preserve">uspješno su realizirane premijere domaće produkcije „Amfitrion“ (u koprodukciji s KMD Dubrovnik) i dječja predstava „Grudica“. </w:t>
      </w:r>
      <w:r w:rsidR="008C43BA" w:rsidRPr="008C43BA">
        <w:rPr>
          <w:rFonts w:ascii="Times New Roman" w:hAnsi="Times New Roman"/>
          <w:sz w:val="24"/>
          <w:szCs w:val="24"/>
        </w:rPr>
        <w:t xml:space="preserve"> </w:t>
      </w:r>
      <w:r w:rsidR="00456B85">
        <w:rPr>
          <w:rFonts w:ascii="Times New Roman" w:hAnsi="Times New Roman"/>
          <w:sz w:val="24"/>
          <w:szCs w:val="24"/>
        </w:rPr>
        <w:t>Svim izazovima usprkos,</w:t>
      </w:r>
      <w:r w:rsidR="00BD08E0">
        <w:rPr>
          <w:rFonts w:ascii="Times New Roman" w:hAnsi="Times New Roman"/>
          <w:sz w:val="24"/>
          <w:szCs w:val="24"/>
        </w:rPr>
        <w:t xml:space="preserve"> </w:t>
      </w:r>
      <w:r w:rsidR="00456B85">
        <w:rPr>
          <w:rFonts w:ascii="Times New Roman" w:hAnsi="Times New Roman"/>
          <w:sz w:val="24"/>
          <w:szCs w:val="24"/>
        </w:rPr>
        <w:t xml:space="preserve">u </w:t>
      </w:r>
      <w:r w:rsidR="00BD08E0">
        <w:rPr>
          <w:rFonts w:ascii="Times New Roman" w:hAnsi="Times New Roman"/>
          <w:sz w:val="24"/>
          <w:szCs w:val="24"/>
        </w:rPr>
        <w:t xml:space="preserve">izvještajnoj godini realiziran je </w:t>
      </w:r>
      <w:r w:rsidR="00456B85">
        <w:rPr>
          <w:rFonts w:ascii="Times New Roman" w:hAnsi="Times New Roman"/>
          <w:sz w:val="24"/>
          <w:szCs w:val="24"/>
        </w:rPr>
        <w:t xml:space="preserve">i </w:t>
      </w:r>
      <w:r w:rsidR="00BD08E0">
        <w:rPr>
          <w:rFonts w:ascii="Times New Roman" w:hAnsi="Times New Roman"/>
          <w:sz w:val="24"/>
          <w:szCs w:val="24"/>
        </w:rPr>
        <w:t>kapitalni projekt uređenja Spomen-sobe Ive Brešana č</w:t>
      </w:r>
      <w:r w:rsidR="00635E47">
        <w:rPr>
          <w:rFonts w:ascii="Times New Roman" w:hAnsi="Times New Roman"/>
          <w:sz w:val="24"/>
          <w:szCs w:val="24"/>
        </w:rPr>
        <w:t>i</w:t>
      </w:r>
      <w:r w:rsidR="00BD08E0">
        <w:rPr>
          <w:rFonts w:ascii="Times New Roman" w:hAnsi="Times New Roman"/>
          <w:sz w:val="24"/>
          <w:szCs w:val="24"/>
        </w:rPr>
        <w:t xml:space="preserve">me </w:t>
      </w:r>
      <w:r w:rsidR="00635E47">
        <w:rPr>
          <w:rFonts w:ascii="Times New Roman" w:hAnsi="Times New Roman"/>
          <w:sz w:val="24"/>
          <w:szCs w:val="24"/>
        </w:rPr>
        <w:t>je</w:t>
      </w:r>
      <w:r w:rsidR="00BD08E0">
        <w:rPr>
          <w:rFonts w:ascii="Times New Roman" w:hAnsi="Times New Roman"/>
          <w:sz w:val="24"/>
          <w:szCs w:val="24"/>
        </w:rPr>
        <w:t xml:space="preserve"> HNK </w:t>
      </w:r>
      <w:r w:rsidR="00456B85">
        <w:rPr>
          <w:rFonts w:ascii="Times New Roman" w:hAnsi="Times New Roman"/>
          <w:sz w:val="24"/>
          <w:szCs w:val="24"/>
        </w:rPr>
        <w:t>iskazalo</w:t>
      </w:r>
      <w:r w:rsidR="00635E47">
        <w:rPr>
          <w:rFonts w:ascii="Times New Roman" w:hAnsi="Times New Roman"/>
          <w:sz w:val="24"/>
          <w:szCs w:val="24"/>
        </w:rPr>
        <w:t xml:space="preserve"> </w:t>
      </w:r>
      <w:r w:rsidR="00635E47" w:rsidRPr="00635E47">
        <w:rPr>
          <w:rFonts w:ascii="Times New Roman" w:hAnsi="Times New Roman"/>
          <w:i/>
          <w:iCs/>
          <w:sz w:val="24"/>
          <w:szCs w:val="24"/>
        </w:rPr>
        <w:t>hommage</w:t>
      </w:r>
      <w:r w:rsidR="00635E47">
        <w:rPr>
          <w:rFonts w:ascii="Times New Roman" w:hAnsi="Times New Roman"/>
          <w:sz w:val="24"/>
          <w:szCs w:val="24"/>
        </w:rPr>
        <w:t xml:space="preserve"> svom dugogodišnjem djelatniku, dramatičaru, prozaiku i scenaristu čiji je opus cijenjen</w:t>
      </w:r>
      <w:r w:rsidR="00456B85">
        <w:rPr>
          <w:rFonts w:ascii="Times New Roman" w:hAnsi="Times New Roman"/>
          <w:sz w:val="24"/>
          <w:szCs w:val="24"/>
        </w:rPr>
        <w:t xml:space="preserve"> i u nacionalnim i europskim okvirima.</w:t>
      </w:r>
      <w:r w:rsidR="00635E47">
        <w:rPr>
          <w:rFonts w:ascii="Times New Roman" w:hAnsi="Times New Roman"/>
          <w:sz w:val="24"/>
          <w:szCs w:val="24"/>
        </w:rPr>
        <w:t xml:space="preserve"> </w:t>
      </w:r>
    </w:p>
    <w:p w14:paraId="5B9881C6" w14:textId="7FCC327F" w:rsidR="008C43BA" w:rsidRPr="008C43BA" w:rsidRDefault="00C44278" w:rsidP="008C43BA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8C43BA" w:rsidRPr="008C43BA">
        <w:rPr>
          <w:rFonts w:ascii="Times New Roman" w:hAnsi="Times New Roman"/>
          <w:sz w:val="24"/>
          <w:szCs w:val="24"/>
        </w:rPr>
        <w:t>inancijski izvještaji za 202</w:t>
      </w:r>
      <w:r>
        <w:rPr>
          <w:rFonts w:ascii="Times New Roman" w:hAnsi="Times New Roman"/>
          <w:sz w:val="24"/>
          <w:szCs w:val="24"/>
        </w:rPr>
        <w:t>1</w:t>
      </w:r>
      <w:r w:rsidR="008C43BA" w:rsidRPr="008C43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odraz </w:t>
      </w:r>
      <w:r w:rsidR="00456B85">
        <w:rPr>
          <w:rFonts w:ascii="Times New Roman" w:hAnsi="Times New Roman"/>
          <w:sz w:val="24"/>
          <w:szCs w:val="24"/>
        </w:rPr>
        <w:t xml:space="preserve">su </w:t>
      </w:r>
      <w:r>
        <w:rPr>
          <w:rFonts w:ascii="Times New Roman" w:hAnsi="Times New Roman"/>
          <w:sz w:val="24"/>
          <w:szCs w:val="24"/>
        </w:rPr>
        <w:t xml:space="preserve">postupnog oporavka </w:t>
      </w:r>
      <w:r w:rsidR="007B210E">
        <w:rPr>
          <w:rFonts w:ascii="Times New Roman" w:hAnsi="Times New Roman"/>
          <w:sz w:val="24"/>
          <w:szCs w:val="24"/>
        </w:rPr>
        <w:t>poslovanja od pandemijskih ograničenja, prilagodbe na egzistenciju s pandemijom te nad</w:t>
      </w:r>
      <w:r w:rsidR="00456B85">
        <w:rPr>
          <w:rFonts w:ascii="Times New Roman" w:hAnsi="Times New Roman"/>
          <w:sz w:val="24"/>
          <w:szCs w:val="24"/>
        </w:rPr>
        <w:t>e</w:t>
      </w:r>
      <w:r w:rsidR="007B210E">
        <w:rPr>
          <w:rFonts w:ascii="Times New Roman" w:hAnsi="Times New Roman"/>
          <w:sz w:val="24"/>
          <w:szCs w:val="24"/>
        </w:rPr>
        <w:t xml:space="preserve"> u što skoriji povratak na „staro normalno“.</w:t>
      </w:r>
    </w:p>
    <w:p w14:paraId="04B77056" w14:textId="77777777" w:rsidR="008C43BA" w:rsidRPr="008C43BA" w:rsidRDefault="008C43BA" w:rsidP="008C43BA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C43BA">
        <w:rPr>
          <w:rFonts w:ascii="Times New Roman" w:hAnsi="Times New Roman"/>
          <w:sz w:val="24"/>
          <w:szCs w:val="24"/>
        </w:rPr>
        <w:t>Odgovorna osoba u Hrvatskom narodnom kazalištu u Šibeniku je ravnatelj Jakov Bilić, mag.art, a osoba koja je sastavljala financijsko izvješće je Josip Jadran Sekso, mag. oec., zaposlen na radnom mjestu voditelja računovodstva.</w:t>
      </w:r>
    </w:p>
    <w:p w14:paraId="0C5D39D5" w14:textId="77777777" w:rsidR="008C43BA" w:rsidRPr="008C43BA" w:rsidRDefault="008C43BA" w:rsidP="008C43BA">
      <w:pPr>
        <w:pStyle w:val="ListParagraph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F8068C2" w14:textId="77777777" w:rsidR="008C43BA" w:rsidRPr="008C43BA" w:rsidRDefault="008C43BA" w:rsidP="008C43B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C43BA">
        <w:rPr>
          <w:rFonts w:ascii="Times New Roman" w:hAnsi="Times New Roman"/>
          <w:b/>
          <w:i/>
          <w:sz w:val="24"/>
          <w:szCs w:val="24"/>
        </w:rPr>
        <w:t>BILJEŠKE UZ PR-RAS</w:t>
      </w:r>
    </w:p>
    <w:p w14:paraId="2C3FC626" w14:textId="77777777" w:rsidR="008C43BA" w:rsidRPr="008C43BA" w:rsidRDefault="008C43BA" w:rsidP="008C43BA">
      <w:pPr>
        <w:pStyle w:val="ListParagraph"/>
        <w:spacing w:line="276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5A17A65" w14:textId="123A4E8B" w:rsidR="008C43BA" w:rsidRPr="008C43BA" w:rsidRDefault="008A6612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</w:t>
      </w:r>
      <w:r w:rsidR="008C43BA" w:rsidRPr="008C43BA">
        <w:rPr>
          <w:rFonts w:ascii="Times New Roman" w:hAnsi="Times New Roman"/>
          <w:sz w:val="24"/>
          <w:szCs w:val="24"/>
        </w:rPr>
        <w:t>zvještaju o prihodima i rashodima, pr</w:t>
      </w:r>
      <w:r>
        <w:rPr>
          <w:rFonts w:ascii="Times New Roman" w:hAnsi="Times New Roman"/>
          <w:sz w:val="24"/>
          <w:szCs w:val="24"/>
        </w:rPr>
        <w:t>imicima i izdacima iskazani su p</w:t>
      </w:r>
      <w:r w:rsidR="008C43BA" w:rsidRPr="008C43BA">
        <w:rPr>
          <w:rFonts w:ascii="Times New Roman" w:hAnsi="Times New Roman"/>
          <w:sz w:val="24"/>
          <w:szCs w:val="24"/>
        </w:rPr>
        <w:t xml:space="preserve">rihodi poslovanja na AOP 001 u iznosu </w:t>
      </w:r>
      <w:r w:rsidR="007B210E">
        <w:rPr>
          <w:rFonts w:ascii="Times New Roman" w:hAnsi="Times New Roman"/>
          <w:sz w:val="24"/>
          <w:szCs w:val="24"/>
        </w:rPr>
        <w:t>7.735.726</w:t>
      </w:r>
      <w:r w:rsidR="00562261">
        <w:rPr>
          <w:rFonts w:ascii="Times New Roman" w:hAnsi="Times New Roman"/>
          <w:sz w:val="24"/>
          <w:szCs w:val="24"/>
        </w:rPr>
        <w:t xml:space="preserve"> kn</w:t>
      </w:r>
      <w:r>
        <w:rPr>
          <w:rFonts w:ascii="Times New Roman" w:hAnsi="Times New Roman"/>
          <w:sz w:val="24"/>
          <w:szCs w:val="24"/>
        </w:rPr>
        <w:t>, r</w:t>
      </w:r>
      <w:r w:rsidR="008C43BA" w:rsidRPr="008C43BA">
        <w:rPr>
          <w:rFonts w:ascii="Times New Roman" w:hAnsi="Times New Roman"/>
          <w:sz w:val="24"/>
          <w:szCs w:val="24"/>
        </w:rPr>
        <w:t>ashodi poslovanja na AOP 14</w:t>
      </w:r>
      <w:r w:rsidR="007B210E">
        <w:rPr>
          <w:rFonts w:ascii="Times New Roman" w:hAnsi="Times New Roman"/>
          <w:sz w:val="24"/>
          <w:szCs w:val="24"/>
        </w:rPr>
        <w:t>6</w:t>
      </w:r>
      <w:r w:rsidR="008C43BA" w:rsidRPr="008C43BA">
        <w:rPr>
          <w:rFonts w:ascii="Times New Roman" w:hAnsi="Times New Roman"/>
          <w:sz w:val="24"/>
          <w:szCs w:val="24"/>
        </w:rPr>
        <w:t xml:space="preserve"> u iznosu </w:t>
      </w:r>
      <w:r w:rsidR="007B210E">
        <w:rPr>
          <w:rFonts w:ascii="Times New Roman" w:hAnsi="Times New Roman"/>
          <w:sz w:val="24"/>
          <w:szCs w:val="24"/>
        </w:rPr>
        <w:t xml:space="preserve">6.448.133 </w:t>
      </w:r>
      <w:r w:rsidR="00562261">
        <w:rPr>
          <w:rFonts w:ascii="Times New Roman" w:hAnsi="Times New Roman"/>
          <w:sz w:val="24"/>
          <w:szCs w:val="24"/>
        </w:rPr>
        <w:t>kn</w:t>
      </w:r>
      <w:r w:rsidR="008C43BA" w:rsidRPr="008C43BA">
        <w:rPr>
          <w:rFonts w:ascii="Times New Roman" w:hAnsi="Times New Roman"/>
          <w:sz w:val="24"/>
          <w:szCs w:val="24"/>
        </w:rPr>
        <w:t xml:space="preserve"> i Rashodi za nabavu nefinancijske imovine na AOP 34</w:t>
      </w:r>
      <w:r w:rsidR="00BD08E0">
        <w:rPr>
          <w:rFonts w:ascii="Times New Roman" w:hAnsi="Times New Roman"/>
          <w:sz w:val="24"/>
          <w:szCs w:val="24"/>
        </w:rPr>
        <w:t>4</w:t>
      </w:r>
      <w:r w:rsidR="008C43BA" w:rsidRPr="008C43BA">
        <w:rPr>
          <w:rFonts w:ascii="Times New Roman" w:hAnsi="Times New Roman"/>
          <w:sz w:val="24"/>
          <w:szCs w:val="24"/>
        </w:rPr>
        <w:t xml:space="preserve"> u iznosu </w:t>
      </w:r>
      <w:r w:rsidR="00BD08E0">
        <w:rPr>
          <w:rFonts w:ascii="Times New Roman" w:hAnsi="Times New Roman"/>
          <w:sz w:val="24"/>
          <w:szCs w:val="24"/>
        </w:rPr>
        <w:t>1.496.336</w:t>
      </w:r>
      <w:r w:rsidR="00562261">
        <w:rPr>
          <w:rFonts w:ascii="Times New Roman" w:hAnsi="Times New Roman"/>
          <w:sz w:val="24"/>
          <w:szCs w:val="24"/>
        </w:rPr>
        <w:t xml:space="preserve"> kn</w:t>
      </w:r>
      <w:r w:rsidR="008C43BA" w:rsidRPr="008C43BA">
        <w:rPr>
          <w:rFonts w:ascii="Times New Roman" w:hAnsi="Times New Roman"/>
          <w:sz w:val="24"/>
          <w:szCs w:val="24"/>
        </w:rPr>
        <w:t>.</w:t>
      </w:r>
    </w:p>
    <w:p w14:paraId="3D6DBDFA" w14:textId="1015642D" w:rsidR="00673E42" w:rsidRDefault="00A248F1" w:rsidP="008C43BA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Kako se poslovanje, kako je već prethodno pojašnjeno, i dalje odvija u izvanrednim okolnostima </w:t>
      </w:r>
      <w:r w:rsidRPr="00673E42">
        <w:rPr>
          <w:rFonts w:ascii="Times New Roman" w:hAnsi="Times New Roman"/>
          <w:sz w:val="24"/>
          <w:szCs w:val="24"/>
        </w:rPr>
        <w:t>(česta su otkazivanja programa zbog slučajeva zaraze) značajan dio sredstava preusmjeren je u nabavu opreme</w:t>
      </w:r>
      <w:r w:rsidR="00686686" w:rsidRPr="00673E42">
        <w:rPr>
          <w:rFonts w:ascii="Times New Roman" w:hAnsi="Times New Roman"/>
          <w:sz w:val="24"/>
          <w:szCs w:val="24"/>
        </w:rPr>
        <w:t xml:space="preserve">, </w:t>
      </w:r>
      <w:r w:rsidR="00673E42">
        <w:rPr>
          <w:rFonts w:ascii="Times New Roman" w:hAnsi="Times New Roman"/>
          <w:sz w:val="24"/>
          <w:szCs w:val="24"/>
        </w:rPr>
        <w:t xml:space="preserve">pa, generalno, </w:t>
      </w:r>
      <w:r w:rsidR="00686686">
        <w:rPr>
          <w:rFonts w:ascii="Times New Roman" w:hAnsi="Times New Roman"/>
          <w:color w:val="000000" w:themeColor="text1"/>
          <w:sz w:val="24"/>
          <w:szCs w:val="24"/>
        </w:rPr>
        <w:t xml:space="preserve">prethodna godina nije mjerodavna za poredbenu raščlambu svih stavki, tako da se zainteresirani čitatelj upućuje na najznačajnije oscilacije </w:t>
      </w:r>
      <w:r w:rsidR="00673E42">
        <w:rPr>
          <w:rFonts w:ascii="Times New Roman" w:hAnsi="Times New Roman"/>
          <w:color w:val="000000" w:themeColor="text1"/>
          <w:sz w:val="24"/>
          <w:szCs w:val="24"/>
        </w:rPr>
        <w:t xml:space="preserve">koje se odnose ponajprije na varijabilne troškove, odnosno, one koji se i najviše mijenjaju ovisno o realizaciji programa. </w:t>
      </w:r>
      <w:r w:rsidR="00601CA4">
        <w:rPr>
          <w:rFonts w:ascii="Times New Roman" w:hAnsi="Times New Roman"/>
          <w:color w:val="000000" w:themeColor="text1"/>
          <w:sz w:val="24"/>
          <w:szCs w:val="24"/>
        </w:rPr>
        <w:t>U skla</w:t>
      </w:r>
      <w:r w:rsidR="008A6612">
        <w:rPr>
          <w:rFonts w:ascii="Times New Roman" w:hAnsi="Times New Roman"/>
          <w:color w:val="000000" w:themeColor="text1"/>
          <w:sz w:val="24"/>
          <w:szCs w:val="24"/>
        </w:rPr>
        <w:t>du s navedenim</w:t>
      </w:r>
      <w:r w:rsidR="00601CA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73E42">
        <w:rPr>
          <w:rFonts w:ascii="Times New Roman" w:hAnsi="Times New Roman"/>
          <w:color w:val="000000" w:themeColor="text1"/>
          <w:sz w:val="24"/>
          <w:szCs w:val="24"/>
        </w:rPr>
        <w:t xml:space="preserve"> najveći rast ra</w:t>
      </w:r>
      <w:r w:rsidR="00754FE4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673E42">
        <w:rPr>
          <w:rFonts w:ascii="Times New Roman" w:hAnsi="Times New Roman"/>
          <w:color w:val="000000" w:themeColor="text1"/>
          <w:sz w:val="24"/>
          <w:szCs w:val="24"/>
        </w:rPr>
        <w:t xml:space="preserve">hoda </w:t>
      </w:r>
      <w:r w:rsidR="00754FE4">
        <w:rPr>
          <w:rFonts w:ascii="Times New Roman" w:hAnsi="Times New Roman"/>
          <w:color w:val="000000" w:themeColor="text1"/>
          <w:sz w:val="24"/>
          <w:szCs w:val="24"/>
        </w:rPr>
        <w:t xml:space="preserve">u </w:t>
      </w:r>
      <w:r w:rsidR="00754FE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apsolutnom i relativnom iznosu </w:t>
      </w:r>
      <w:r w:rsidR="00673E42">
        <w:rPr>
          <w:rFonts w:ascii="Times New Roman" w:hAnsi="Times New Roman"/>
          <w:color w:val="000000" w:themeColor="text1"/>
          <w:sz w:val="24"/>
          <w:szCs w:val="24"/>
        </w:rPr>
        <w:t xml:space="preserve">zabilježen </w:t>
      </w:r>
      <w:r w:rsidR="008A6612">
        <w:rPr>
          <w:rFonts w:ascii="Times New Roman" w:hAnsi="Times New Roman"/>
          <w:color w:val="000000" w:themeColor="text1"/>
          <w:sz w:val="24"/>
          <w:szCs w:val="24"/>
        </w:rPr>
        <w:t xml:space="preserve">je </w:t>
      </w:r>
      <w:r w:rsidR="00673E42">
        <w:rPr>
          <w:rFonts w:ascii="Times New Roman" w:hAnsi="Times New Roman"/>
          <w:color w:val="000000" w:themeColor="text1"/>
          <w:sz w:val="24"/>
          <w:szCs w:val="24"/>
        </w:rPr>
        <w:t>na in</w:t>
      </w:r>
      <w:r w:rsidR="00754FE4">
        <w:rPr>
          <w:rFonts w:ascii="Times New Roman" w:hAnsi="Times New Roman"/>
          <w:color w:val="000000" w:themeColor="text1"/>
          <w:sz w:val="24"/>
          <w:szCs w:val="24"/>
        </w:rPr>
        <w:t>telektualnim i ostalim uslugama (AOP 179), službenim putovanjima (AOP 160), naknadama troškova izvan radnog odnosa (AOP 182), zakupninama i najamninama (AOP 177) te uslugama tekućeg i investicijskog održavanja (AOP 174)</w:t>
      </w:r>
      <w:r w:rsidR="008A7D3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EE13F52" w14:textId="3FF3780A" w:rsidR="008C43BA" w:rsidRDefault="00330760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30760">
        <w:rPr>
          <w:rFonts w:ascii="Times New Roman" w:hAnsi="Times New Roman"/>
          <w:sz w:val="24"/>
          <w:szCs w:val="24"/>
        </w:rPr>
        <w:t>S prihodovne strane,</w:t>
      </w:r>
      <w:r w:rsidR="00673E42">
        <w:rPr>
          <w:rFonts w:ascii="Times New Roman" w:hAnsi="Times New Roman"/>
          <w:sz w:val="24"/>
          <w:szCs w:val="24"/>
        </w:rPr>
        <w:t xml:space="preserve"> zabilježeno je značajno povećanje sredstava Ministarstva kulture i medija, sredstava osnivača, kao i vlastitih prihoda te prihoda za posebne namjene.</w:t>
      </w:r>
    </w:p>
    <w:p w14:paraId="3035B75E" w14:textId="29C94B1D" w:rsidR="00754FE4" w:rsidRDefault="00754FE4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AOP 354 (ostala prava) evidentirana su ulaganja na tuđoj imovini s pravom korištenja, što se u cijelosti odnosi na projekt Brešan. </w:t>
      </w:r>
      <w:r w:rsidR="006915AE">
        <w:rPr>
          <w:rFonts w:ascii="Times New Roman" w:hAnsi="Times New Roman"/>
          <w:sz w:val="24"/>
          <w:szCs w:val="24"/>
        </w:rPr>
        <w:t>Kartica uloženih sredstava dostavljena je Gradu Šibeniku kao vlasniku kazališne zgrade radi povećanja vrijednosti imovine, dok je isto u poslovnim knjigama HNK evidentirano izvanbilančno.</w:t>
      </w:r>
    </w:p>
    <w:p w14:paraId="30535BD3" w14:textId="135AE7E1" w:rsidR="008C43BA" w:rsidRPr="008A6612" w:rsidRDefault="006915AE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6612">
        <w:rPr>
          <w:rFonts w:ascii="Times New Roman" w:hAnsi="Times New Roman"/>
          <w:sz w:val="24"/>
          <w:szCs w:val="24"/>
        </w:rPr>
        <w:t xml:space="preserve">Kao što je ranije navedeno, </w:t>
      </w:r>
      <w:r w:rsidR="008C43BA" w:rsidRPr="008A6612">
        <w:rPr>
          <w:rFonts w:ascii="Times New Roman" w:hAnsi="Times New Roman"/>
          <w:sz w:val="24"/>
          <w:szCs w:val="24"/>
        </w:rPr>
        <w:t>nabavljena je oprema za kazališnu djelatnost i potrebe MDF, kao i dio opreme za potrebe administracije (uredska i računalna oprema).</w:t>
      </w:r>
    </w:p>
    <w:p w14:paraId="08F67AE8" w14:textId="77777777" w:rsidR="008C43BA" w:rsidRPr="008C43BA" w:rsidRDefault="008C43BA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2D5D42B" w14:textId="77777777" w:rsidR="008C43BA" w:rsidRPr="008C43BA" w:rsidRDefault="008C43BA" w:rsidP="008C43B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C43BA">
        <w:rPr>
          <w:rFonts w:ascii="Times New Roman" w:hAnsi="Times New Roman"/>
          <w:b/>
          <w:i/>
          <w:sz w:val="24"/>
          <w:szCs w:val="24"/>
        </w:rPr>
        <w:t>BILJEŠKE UZ BILANCU</w:t>
      </w:r>
    </w:p>
    <w:p w14:paraId="1039772D" w14:textId="77777777" w:rsidR="008C43BA" w:rsidRPr="008C43BA" w:rsidRDefault="008C43BA" w:rsidP="008C43BA">
      <w:pPr>
        <w:pStyle w:val="ListParagraph"/>
        <w:spacing w:line="276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79DAF13" w14:textId="27F2A317" w:rsidR="008C43BA" w:rsidRPr="008C43BA" w:rsidRDefault="008C43BA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43BA">
        <w:rPr>
          <w:rFonts w:ascii="Times New Roman" w:hAnsi="Times New Roman"/>
          <w:sz w:val="24"/>
          <w:szCs w:val="24"/>
        </w:rPr>
        <w:t xml:space="preserve">U </w:t>
      </w:r>
      <w:r w:rsidR="00EC33AA">
        <w:rPr>
          <w:rFonts w:ascii="Times New Roman" w:hAnsi="Times New Roman"/>
          <w:sz w:val="24"/>
          <w:szCs w:val="24"/>
        </w:rPr>
        <w:t>bilanci je</w:t>
      </w:r>
      <w:r w:rsidRPr="008C43BA">
        <w:rPr>
          <w:rFonts w:ascii="Times New Roman" w:hAnsi="Times New Roman"/>
          <w:sz w:val="24"/>
          <w:szCs w:val="24"/>
        </w:rPr>
        <w:t xml:space="preserve"> prikazana ukupna imovina HNK </w:t>
      </w:r>
      <w:r w:rsidR="00EC33AA">
        <w:rPr>
          <w:rFonts w:ascii="Times New Roman" w:hAnsi="Times New Roman"/>
          <w:sz w:val="24"/>
          <w:szCs w:val="24"/>
        </w:rPr>
        <w:t>U ŠIBENIKU</w:t>
      </w:r>
      <w:r w:rsidRPr="008C43BA">
        <w:rPr>
          <w:rFonts w:ascii="Times New Roman" w:hAnsi="Times New Roman"/>
          <w:sz w:val="24"/>
          <w:szCs w:val="24"/>
        </w:rPr>
        <w:t xml:space="preserve"> na AOP 001 koja iznosi </w:t>
      </w:r>
      <w:r w:rsidR="00EC33AA">
        <w:rPr>
          <w:rFonts w:ascii="Times New Roman" w:hAnsi="Times New Roman"/>
          <w:sz w:val="24"/>
          <w:szCs w:val="24"/>
        </w:rPr>
        <w:t>2.593.484 kn, a sastoji se od n</w:t>
      </w:r>
      <w:r w:rsidRPr="008C43BA">
        <w:rPr>
          <w:rFonts w:ascii="Times New Roman" w:hAnsi="Times New Roman"/>
          <w:sz w:val="24"/>
          <w:szCs w:val="24"/>
        </w:rPr>
        <w:t xml:space="preserve">efinancijske imovine AOP 002 u iznosu od </w:t>
      </w:r>
      <w:r w:rsidR="00EC33AA">
        <w:rPr>
          <w:rFonts w:ascii="Times New Roman" w:hAnsi="Times New Roman"/>
          <w:sz w:val="24"/>
          <w:szCs w:val="24"/>
        </w:rPr>
        <w:t>1.799.812 kn i f</w:t>
      </w:r>
      <w:r w:rsidRPr="008C43BA">
        <w:rPr>
          <w:rFonts w:ascii="Times New Roman" w:hAnsi="Times New Roman"/>
          <w:sz w:val="24"/>
          <w:szCs w:val="24"/>
        </w:rPr>
        <w:t xml:space="preserve">inancijske imovine AOP 063 u iznosu </w:t>
      </w:r>
      <w:r w:rsidR="00EC33AA">
        <w:rPr>
          <w:rFonts w:ascii="Times New Roman" w:hAnsi="Times New Roman"/>
          <w:sz w:val="24"/>
          <w:szCs w:val="24"/>
        </w:rPr>
        <w:t xml:space="preserve">793.672 </w:t>
      </w:r>
      <w:r w:rsidRPr="008C43BA">
        <w:rPr>
          <w:rFonts w:ascii="Times New Roman" w:hAnsi="Times New Roman"/>
          <w:sz w:val="24"/>
          <w:szCs w:val="24"/>
        </w:rPr>
        <w:t xml:space="preserve"> kn.</w:t>
      </w:r>
    </w:p>
    <w:p w14:paraId="5D7EE7C4" w14:textId="77777777" w:rsidR="004775E3" w:rsidRDefault="00EC33AA" w:rsidP="008C43BA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Nefinancijska imovina u 2021</w:t>
      </w:r>
      <w:r w:rsidR="008C43BA" w:rsidRPr="008C43BA">
        <w:rPr>
          <w:rFonts w:ascii="Times New Roman" w:hAnsi="Times New Roman"/>
          <w:sz w:val="24"/>
          <w:szCs w:val="24"/>
        </w:rPr>
        <w:t xml:space="preserve">. godini značajne </w:t>
      </w:r>
      <w:r w:rsidR="008C43BA" w:rsidRPr="00764F21">
        <w:rPr>
          <w:rFonts w:ascii="Times New Roman" w:hAnsi="Times New Roman"/>
          <w:color w:val="000000" w:themeColor="text1"/>
          <w:sz w:val="24"/>
          <w:szCs w:val="24"/>
        </w:rPr>
        <w:t xml:space="preserve">promjene ima na AOP </w:t>
      </w:r>
      <w:r w:rsidR="00764F21" w:rsidRPr="00764F21">
        <w:rPr>
          <w:rFonts w:ascii="Times New Roman" w:hAnsi="Times New Roman"/>
          <w:color w:val="000000" w:themeColor="text1"/>
          <w:sz w:val="24"/>
          <w:szCs w:val="24"/>
        </w:rPr>
        <w:t>021</w:t>
      </w:r>
      <w:r w:rsidR="008C43BA" w:rsidRPr="00764F21">
        <w:rPr>
          <w:rFonts w:ascii="Times New Roman" w:hAnsi="Times New Roman"/>
          <w:color w:val="000000" w:themeColor="text1"/>
          <w:sz w:val="24"/>
          <w:szCs w:val="24"/>
        </w:rPr>
        <w:t xml:space="preserve"> gdje je </w:t>
      </w:r>
      <w:r w:rsidR="00764F21" w:rsidRPr="00764F21">
        <w:rPr>
          <w:rFonts w:ascii="Times New Roman" w:hAnsi="Times New Roman"/>
          <w:color w:val="000000" w:themeColor="text1"/>
          <w:sz w:val="24"/>
          <w:szCs w:val="24"/>
        </w:rPr>
        <w:t>evidentirana nabava nove opreme (razglas i elementi pozornice).</w:t>
      </w:r>
      <w:r w:rsidR="008C43BA" w:rsidRPr="00764F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75E3">
        <w:rPr>
          <w:rFonts w:ascii="Times New Roman" w:hAnsi="Times New Roman"/>
          <w:color w:val="000000" w:themeColor="text1"/>
          <w:sz w:val="24"/>
          <w:szCs w:val="24"/>
        </w:rPr>
        <w:t xml:space="preserve">Na AOP 156 vidljiva su potraživanja za sredstva uplaćena u nadležni proračun, tj. potraživanja za vlastite prihode. </w:t>
      </w:r>
    </w:p>
    <w:p w14:paraId="47522872" w14:textId="53125403" w:rsidR="008C43BA" w:rsidRPr="004775E3" w:rsidRDefault="004775E3" w:rsidP="008C43BA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Na AOP 173 vidljivo je povećanja obveza za materijalne rashode, a na AOP 183 obveze za nabavu nematerijalne imovine  koja je nabavljena velikim dijelom u 12/2021, nakon zadnjih izmjena i dopuna financijskog plana te će iste očekkivano biti podmirene početkom 2022. U razredu 9 vidljivo je povećanje vlastitih izvora te (metodološkog) manjka zbog obveza koje će biti podmirene u sljedećoj godini, pa će i prihodi za pokriće istih biti priznati u 2022. </w:t>
      </w:r>
      <w:r w:rsidRPr="004775E3">
        <w:rPr>
          <w:rFonts w:ascii="Times New Roman" w:hAnsi="Times New Roman"/>
          <w:color w:val="000000" w:themeColor="text1"/>
          <w:sz w:val="24"/>
          <w:szCs w:val="24"/>
        </w:rPr>
        <w:t xml:space="preserve">Povećanje vrijednosti kazališne zgrade dane na korištenje od osnivača Grada Šibenika </w:t>
      </w:r>
      <w:r w:rsidR="008C43BA" w:rsidRPr="004775E3">
        <w:rPr>
          <w:rFonts w:ascii="Times New Roman" w:hAnsi="Times New Roman"/>
          <w:color w:val="000000" w:themeColor="text1"/>
          <w:sz w:val="24"/>
          <w:szCs w:val="24"/>
        </w:rPr>
        <w:t xml:space="preserve"> evidentira</w:t>
      </w:r>
      <w:r w:rsidRPr="004775E3">
        <w:rPr>
          <w:rFonts w:ascii="Times New Roman" w:hAnsi="Times New Roman"/>
          <w:color w:val="000000" w:themeColor="text1"/>
          <w:sz w:val="24"/>
          <w:szCs w:val="24"/>
        </w:rPr>
        <w:t>no je</w:t>
      </w:r>
      <w:r w:rsidR="008C43BA" w:rsidRPr="004775E3">
        <w:rPr>
          <w:rFonts w:ascii="Times New Roman" w:hAnsi="Times New Roman"/>
          <w:color w:val="000000" w:themeColor="text1"/>
          <w:sz w:val="24"/>
          <w:szCs w:val="24"/>
        </w:rPr>
        <w:t xml:space="preserve"> kroz izvanbilančn</w:t>
      </w:r>
      <w:r w:rsidRPr="004775E3">
        <w:rPr>
          <w:rFonts w:ascii="Times New Roman" w:hAnsi="Times New Roman"/>
          <w:color w:val="000000" w:themeColor="text1"/>
          <w:sz w:val="24"/>
          <w:szCs w:val="24"/>
        </w:rPr>
        <w:t>e evidencije na AOP 254 te je p</w:t>
      </w:r>
      <w:r w:rsidR="008C43BA" w:rsidRPr="004775E3">
        <w:rPr>
          <w:rFonts w:ascii="Times New Roman" w:hAnsi="Times New Roman"/>
          <w:color w:val="000000" w:themeColor="text1"/>
          <w:sz w:val="24"/>
          <w:szCs w:val="24"/>
        </w:rPr>
        <w:t>o završetku kapitalnog projekta</w:t>
      </w:r>
      <w:r w:rsidRPr="004775E3">
        <w:rPr>
          <w:rFonts w:ascii="Times New Roman" w:hAnsi="Times New Roman"/>
          <w:color w:val="000000" w:themeColor="text1"/>
          <w:sz w:val="24"/>
          <w:szCs w:val="24"/>
        </w:rPr>
        <w:t xml:space="preserve"> Brešanove sobe izvršen</w:t>
      </w:r>
      <w:r w:rsidR="008C43BA" w:rsidRPr="004775E3">
        <w:rPr>
          <w:rFonts w:ascii="Times New Roman" w:hAnsi="Times New Roman"/>
          <w:color w:val="000000" w:themeColor="text1"/>
          <w:sz w:val="24"/>
          <w:szCs w:val="24"/>
        </w:rPr>
        <w:t xml:space="preserve"> prijenos </w:t>
      </w:r>
      <w:r w:rsidRPr="004775E3">
        <w:rPr>
          <w:rFonts w:ascii="Times New Roman" w:hAnsi="Times New Roman"/>
          <w:color w:val="000000" w:themeColor="text1"/>
          <w:sz w:val="24"/>
          <w:szCs w:val="24"/>
        </w:rPr>
        <w:t>ulaganja u nefinancijsku imovinu u</w:t>
      </w:r>
      <w:r w:rsidR="008C43BA" w:rsidRPr="004775E3">
        <w:rPr>
          <w:rFonts w:ascii="Times New Roman" w:hAnsi="Times New Roman"/>
          <w:color w:val="000000" w:themeColor="text1"/>
          <w:sz w:val="24"/>
          <w:szCs w:val="24"/>
        </w:rPr>
        <w:t xml:space="preserve"> knjige osnivača.</w:t>
      </w:r>
    </w:p>
    <w:p w14:paraId="228ABB69" w14:textId="5737B407" w:rsidR="008C43BA" w:rsidRPr="003377DD" w:rsidRDefault="008C43BA" w:rsidP="008C43BA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77DD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3377DD" w:rsidRPr="003377DD">
        <w:rPr>
          <w:rFonts w:ascii="Times New Roman" w:hAnsi="Times New Roman"/>
          <w:color w:val="000000" w:themeColor="text1"/>
          <w:sz w:val="24"/>
          <w:szCs w:val="24"/>
        </w:rPr>
        <w:t>a AOP 172</w:t>
      </w:r>
      <w:r w:rsidRPr="003377DD">
        <w:rPr>
          <w:rFonts w:ascii="Times New Roman" w:hAnsi="Times New Roman"/>
          <w:color w:val="000000" w:themeColor="text1"/>
          <w:sz w:val="24"/>
          <w:szCs w:val="24"/>
        </w:rPr>
        <w:t xml:space="preserve"> evidentirane su obveze za zaposlene koje se </w:t>
      </w:r>
      <w:r w:rsidR="003377DD" w:rsidRPr="003377DD">
        <w:rPr>
          <w:rFonts w:ascii="Times New Roman" w:hAnsi="Times New Roman"/>
          <w:color w:val="000000" w:themeColor="text1"/>
          <w:sz w:val="24"/>
          <w:szCs w:val="24"/>
        </w:rPr>
        <w:t>odnose na plaću za prosinac 2021</w:t>
      </w:r>
      <w:r w:rsidRPr="003377D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377DD" w:rsidRPr="003377DD">
        <w:rPr>
          <w:rFonts w:ascii="Times New Roman" w:hAnsi="Times New Roman"/>
          <w:color w:val="000000" w:themeColor="text1"/>
          <w:sz w:val="24"/>
          <w:szCs w:val="24"/>
        </w:rPr>
        <w:t>godine isplaćenu u siječnju 2022. Na AOP 173</w:t>
      </w:r>
      <w:r w:rsidRPr="003377DD">
        <w:rPr>
          <w:rFonts w:ascii="Times New Roman" w:hAnsi="Times New Roman"/>
          <w:color w:val="000000" w:themeColor="text1"/>
          <w:sz w:val="24"/>
          <w:szCs w:val="24"/>
        </w:rPr>
        <w:t xml:space="preserve"> iskazane su također i tekuće (r</w:t>
      </w:r>
      <w:r w:rsidR="003377DD" w:rsidRPr="003377DD">
        <w:rPr>
          <w:rFonts w:ascii="Times New Roman" w:hAnsi="Times New Roman"/>
          <w:color w:val="000000" w:themeColor="text1"/>
          <w:sz w:val="24"/>
          <w:szCs w:val="24"/>
        </w:rPr>
        <w:t>ežijske) obveze za prosinac 2021</w:t>
      </w:r>
      <w:r w:rsidRPr="003377DD">
        <w:rPr>
          <w:rFonts w:ascii="Times New Roman" w:hAnsi="Times New Roman"/>
          <w:color w:val="000000" w:themeColor="text1"/>
          <w:sz w:val="24"/>
          <w:szCs w:val="24"/>
        </w:rPr>
        <w:t xml:space="preserve">. godine, ali </w:t>
      </w:r>
      <w:r w:rsidR="003377DD" w:rsidRPr="003377DD">
        <w:rPr>
          <w:rFonts w:ascii="Times New Roman" w:hAnsi="Times New Roman"/>
          <w:color w:val="000000" w:themeColor="text1"/>
          <w:sz w:val="24"/>
          <w:szCs w:val="24"/>
        </w:rPr>
        <w:t>i obveze za redovno poslovanje</w:t>
      </w:r>
      <w:r w:rsidRPr="003377DD">
        <w:rPr>
          <w:rFonts w:ascii="Times New Roman" w:hAnsi="Times New Roman"/>
          <w:color w:val="000000" w:themeColor="text1"/>
          <w:sz w:val="24"/>
          <w:szCs w:val="24"/>
        </w:rPr>
        <w:t xml:space="preserve">, a </w:t>
      </w:r>
      <w:r w:rsidR="003377DD" w:rsidRPr="003377DD">
        <w:rPr>
          <w:rFonts w:ascii="Times New Roman" w:hAnsi="Times New Roman"/>
          <w:color w:val="000000" w:themeColor="text1"/>
          <w:sz w:val="24"/>
          <w:szCs w:val="24"/>
        </w:rPr>
        <w:t>na AOP 180 ostale tekuće obveze.</w:t>
      </w:r>
    </w:p>
    <w:p w14:paraId="3F446B0F" w14:textId="667DF73E" w:rsidR="008C43BA" w:rsidRPr="003377DD" w:rsidRDefault="003377DD" w:rsidP="008C43BA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77DD">
        <w:rPr>
          <w:rFonts w:ascii="Times New Roman" w:hAnsi="Times New Roman"/>
          <w:color w:val="000000" w:themeColor="text1"/>
          <w:sz w:val="24"/>
          <w:szCs w:val="24"/>
        </w:rPr>
        <w:t>U 2021</w:t>
      </w:r>
      <w:r w:rsidR="008C43BA" w:rsidRPr="003377DD">
        <w:rPr>
          <w:rFonts w:ascii="Times New Roman" w:hAnsi="Times New Roman"/>
          <w:color w:val="000000" w:themeColor="text1"/>
          <w:sz w:val="24"/>
          <w:szCs w:val="24"/>
        </w:rPr>
        <w:t>. godini, kao što je ranije spomenuto, obavljene su nabave nefinancijske imovine od kojih je većina plaćena prema predračunu, a u skladu s Odlukom o izvršenju proračuna grada Šibenika, a ostatak neplaće</w:t>
      </w:r>
      <w:r w:rsidRPr="003377DD">
        <w:rPr>
          <w:rFonts w:ascii="Times New Roman" w:hAnsi="Times New Roman"/>
          <w:color w:val="000000" w:themeColor="text1"/>
          <w:sz w:val="24"/>
          <w:szCs w:val="24"/>
        </w:rPr>
        <w:t>nih obveza vidljiv je na AOP 182 - o</w:t>
      </w:r>
      <w:r w:rsidR="008C43BA" w:rsidRPr="003377DD">
        <w:rPr>
          <w:rFonts w:ascii="Times New Roman" w:hAnsi="Times New Roman"/>
          <w:color w:val="000000" w:themeColor="text1"/>
          <w:sz w:val="24"/>
          <w:szCs w:val="24"/>
        </w:rPr>
        <w:t>bveze za nabavu nefinancijske imovine.</w:t>
      </w:r>
    </w:p>
    <w:p w14:paraId="3ECBF5F7" w14:textId="68F64DAB" w:rsidR="008C43BA" w:rsidRPr="00BF528F" w:rsidRDefault="008C43BA" w:rsidP="008C43BA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528F">
        <w:rPr>
          <w:rFonts w:ascii="Times New Roman" w:hAnsi="Times New Roman"/>
          <w:color w:val="000000" w:themeColor="text1"/>
          <w:sz w:val="24"/>
          <w:szCs w:val="24"/>
        </w:rPr>
        <w:lastRenderedPageBreak/>
        <w:t>Vlasti</w:t>
      </w:r>
      <w:r w:rsidR="00BF528F" w:rsidRPr="00BF528F">
        <w:rPr>
          <w:rFonts w:ascii="Times New Roman" w:hAnsi="Times New Roman"/>
          <w:color w:val="000000" w:themeColor="text1"/>
          <w:sz w:val="24"/>
          <w:szCs w:val="24"/>
        </w:rPr>
        <w:t>ti izvori iskazani su na AOP 231</w:t>
      </w:r>
      <w:r w:rsidRPr="00BF528F">
        <w:rPr>
          <w:rFonts w:ascii="Times New Roman" w:hAnsi="Times New Roman"/>
          <w:color w:val="000000" w:themeColor="text1"/>
          <w:sz w:val="24"/>
          <w:szCs w:val="24"/>
        </w:rPr>
        <w:t xml:space="preserve"> u iznosu od </w:t>
      </w:r>
      <w:r w:rsidR="00BF528F" w:rsidRPr="00BF528F">
        <w:rPr>
          <w:rFonts w:ascii="Times New Roman" w:hAnsi="Times New Roman"/>
          <w:color w:val="000000" w:themeColor="text1"/>
          <w:sz w:val="24"/>
          <w:szCs w:val="24"/>
        </w:rPr>
        <w:t>1.332.213</w:t>
      </w:r>
      <w:r w:rsidR="001A3705" w:rsidRPr="00BF528F">
        <w:rPr>
          <w:rFonts w:ascii="Times New Roman" w:hAnsi="Times New Roman"/>
          <w:color w:val="000000" w:themeColor="text1"/>
          <w:sz w:val="24"/>
          <w:szCs w:val="24"/>
        </w:rPr>
        <w:t xml:space="preserve"> kn</w:t>
      </w:r>
      <w:r w:rsidRPr="00BF528F">
        <w:rPr>
          <w:rFonts w:ascii="Times New Roman" w:hAnsi="Times New Roman"/>
          <w:color w:val="000000" w:themeColor="text1"/>
          <w:sz w:val="24"/>
          <w:szCs w:val="24"/>
        </w:rPr>
        <w:t xml:space="preserve"> i predstavljaju knjigovodstvenu vrijed</w:t>
      </w:r>
      <w:r w:rsidR="00BF528F" w:rsidRPr="00BF528F">
        <w:rPr>
          <w:rFonts w:ascii="Times New Roman" w:hAnsi="Times New Roman"/>
          <w:color w:val="000000" w:themeColor="text1"/>
          <w:sz w:val="24"/>
          <w:szCs w:val="24"/>
        </w:rPr>
        <w:t>nost imovine iskazane na AOP 233</w:t>
      </w:r>
      <w:r w:rsidRPr="00BF528F">
        <w:rPr>
          <w:rFonts w:ascii="Times New Roman" w:hAnsi="Times New Roman"/>
          <w:color w:val="000000" w:themeColor="text1"/>
          <w:sz w:val="24"/>
          <w:szCs w:val="24"/>
        </w:rPr>
        <w:t xml:space="preserve"> i obračunatih prihoda</w:t>
      </w:r>
      <w:r w:rsidR="00BF528F" w:rsidRPr="00BF528F">
        <w:rPr>
          <w:rFonts w:ascii="Times New Roman" w:hAnsi="Times New Roman"/>
          <w:color w:val="000000" w:themeColor="text1"/>
          <w:sz w:val="24"/>
          <w:szCs w:val="24"/>
        </w:rPr>
        <w:t xml:space="preserve"> poslovanja iskazanih na AOP 249, umanjenu</w:t>
      </w:r>
      <w:r w:rsidRPr="00BF528F">
        <w:rPr>
          <w:rFonts w:ascii="Times New Roman" w:hAnsi="Times New Roman"/>
          <w:color w:val="000000" w:themeColor="text1"/>
          <w:sz w:val="24"/>
          <w:szCs w:val="24"/>
        </w:rPr>
        <w:t xml:space="preserve"> za financijsk</w:t>
      </w:r>
      <w:r w:rsidR="00BF528F" w:rsidRPr="00BF528F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BF528F">
        <w:rPr>
          <w:rFonts w:ascii="Times New Roman" w:hAnsi="Times New Roman"/>
          <w:color w:val="000000" w:themeColor="text1"/>
          <w:sz w:val="24"/>
          <w:szCs w:val="24"/>
        </w:rPr>
        <w:t xml:space="preserve"> rezultat poslovanja</w:t>
      </w:r>
      <w:r w:rsidR="00BF528F" w:rsidRPr="00BF528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F528F">
        <w:rPr>
          <w:rFonts w:ascii="Times New Roman" w:hAnsi="Times New Roman"/>
          <w:color w:val="000000" w:themeColor="text1"/>
          <w:sz w:val="24"/>
          <w:szCs w:val="24"/>
        </w:rPr>
        <w:t xml:space="preserve"> odnosno</w:t>
      </w:r>
      <w:r w:rsidR="00BF528F" w:rsidRPr="00BF528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F528F">
        <w:rPr>
          <w:rFonts w:ascii="Times New Roman" w:hAnsi="Times New Roman"/>
          <w:color w:val="000000" w:themeColor="text1"/>
          <w:sz w:val="24"/>
          <w:szCs w:val="24"/>
        </w:rPr>
        <w:t xml:space="preserve"> višak/man</w:t>
      </w:r>
      <w:r w:rsidR="00BF528F" w:rsidRPr="00BF528F">
        <w:rPr>
          <w:rFonts w:ascii="Times New Roman" w:hAnsi="Times New Roman"/>
          <w:color w:val="000000" w:themeColor="text1"/>
          <w:sz w:val="24"/>
          <w:szCs w:val="24"/>
        </w:rPr>
        <w:t>jak prihoda iskazanih na AOP 239 i 244</w:t>
      </w:r>
      <w:r w:rsidRPr="00BF528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FB0D663" w14:textId="77777777" w:rsidR="00601CA4" w:rsidRDefault="00601CA4" w:rsidP="008C43BA">
      <w:pPr>
        <w:spacing w:after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1A7E491" w14:textId="77777777" w:rsidR="008C43BA" w:rsidRPr="003377DD" w:rsidRDefault="008C43BA" w:rsidP="008C43BA">
      <w:pPr>
        <w:spacing w:after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77DD">
        <w:rPr>
          <w:rFonts w:ascii="Times New Roman" w:hAnsi="Times New Roman"/>
          <w:color w:val="000000" w:themeColor="text1"/>
          <w:sz w:val="24"/>
          <w:szCs w:val="24"/>
        </w:rPr>
        <w:t>Članak 14. Pravilnika propisuje obvezne bilješke uz Bilancu koje je potrebno iskazati u tablicama, a to su:</w:t>
      </w:r>
    </w:p>
    <w:p w14:paraId="10F84E5E" w14:textId="77777777" w:rsidR="008C43BA" w:rsidRPr="008C43BA" w:rsidRDefault="008C43BA" w:rsidP="008C43BA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C43BA">
        <w:rPr>
          <w:rFonts w:ascii="Times New Roman" w:hAnsi="Times New Roman"/>
          <w:b/>
          <w:sz w:val="24"/>
          <w:szCs w:val="24"/>
        </w:rPr>
        <w:t>Popis ugovornih odnosa koji uz ispunjenje određenih uvjeta mogu postati obveza</w:t>
      </w:r>
    </w:p>
    <w:p w14:paraId="4685B4AC" w14:textId="5E1D44BE" w:rsidR="008C43BA" w:rsidRPr="008C43BA" w:rsidRDefault="008C43BA" w:rsidP="008C43BA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C43BA">
        <w:rPr>
          <w:rFonts w:ascii="Times New Roman" w:hAnsi="Times New Roman"/>
          <w:sz w:val="24"/>
          <w:szCs w:val="24"/>
        </w:rPr>
        <w:t>Hrvatsko narodno kazalište u Šibeniku nema ugovorne odnose koji mogu postati obveza u narednom periodu.</w:t>
      </w:r>
    </w:p>
    <w:p w14:paraId="166922B0" w14:textId="24333181" w:rsidR="008C43BA" w:rsidRPr="00A51797" w:rsidRDefault="008C43BA" w:rsidP="00A51797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C43BA">
        <w:rPr>
          <w:rFonts w:ascii="Times New Roman" w:hAnsi="Times New Roman"/>
          <w:b/>
          <w:sz w:val="24"/>
          <w:szCs w:val="24"/>
        </w:rPr>
        <w:t>Popis ugovornih odnosa koji uz ispunjenje određenih uvjeta mogu postati imovina</w:t>
      </w:r>
    </w:p>
    <w:p w14:paraId="179B5926" w14:textId="13DA18CE" w:rsidR="008C43BA" w:rsidRDefault="00A51797" w:rsidP="008C43BA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tijeku 2021. realizirani su radovi na projektu Brešan za čije je uredno ispunjenje izvođač STINA ŠIBENIK d.o.o. dostavio bjanko zadužnicu na 50.000,00 kn. Kako su radovi okončani</w:t>
      </w:r>
      <w:r w:rsidR="00E82FEB">
        <w:rPr>
          <w:rFonts w:ascii="Times New Roman" w:hAnsi="Times New Roman"/>
          <w:sz w:val="24"/>
          <w:szCs w:val="24"/>
        </w:rPr>
        <w:t xml:space="preserve"> u tijeku godine</w:t>
      </w:r>
      <w:r>
        <w:rPr>
          <w:rFonts w:ascii="Times New Roman" w:hAnsi="Times New Roman"/>
          <w:sz w:val="24"/>
          <w:szCs w:val="24"/>
        </w:rPr>
        <w:t>, na dan 31. prosinca 2021. više nema aktivnih ugovornih odnosa u smislu ovog odjeljka.</w:t>
      </w:r>
    </w:p>
    <w:p w14:paraId="3DB7CBD1" w14:textId="77777777" w:rsidR="008C43BA" w:rsidRPr="008C43BA" w:rsidRDefault="008C43BA" w:rsidP="008C43BA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C43BA">
        <w:rPr>
          <w:rFonts w:ascii="Times New Roman" w:hAnsi="Times New Roman"/>
          <w:b/>
          <w:sz w:val="24"/>
          <w:szCs w:val="24"/>
        </w:rPr>
        <w:t>Popis sudskih sporova u tijeku</w:t>
      </w:r>
    </w:p>
    <w:p w14:paraId="4F12E691" w14:textId="26429E90" w:rsidR="008C43BA" w:rsidRPr="008C43BA" w:rsidRDefault="008C43BA" w:rsidP="008C43BA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8C43BA">
        <w:rPr>
          <w:rFonts w:ascii="Times New Roman" w:hAnsi="Times New Roman"/>
          <w:sz w:val="24"/>
          <w:szCs w:val="24"/>
        </w:rPr>
        <w:t>Hrvatsko narodno kazalište u Šibeniku ima u tijeku jedan sudski spor koji je kao ta</w:t>
      </w:r>
      <w:r w:rsidR="00CA2CBF">
        <w:rPr>
          <w:rFonts w:ascii="Times New Roman" w:hAnsi="Times New Roman"/>
          <w:sz w:val="24"/>
          <w:szCs w:val="24"/>
        </w:rPr>
        <w:t>kav evidentiran u sklopu AOP 254</w:t>
      </w:r>
      <w:r w:rsidRPr="008C43BA">
        <w:rPr>
          <w:rFonts w:ascii="Times New Roman" w:hAnsi="Times New Roman"/>
          <w:sz w:val="24"/>
          <w:szCs w:val="24"/>
        </w:rPr>
        <w:t>, a u nastavku je dan tablični prikaz:</w:t>
      </w:r>
    </w:p>
    <w:p w14:paraId="23243A1F" w14:textId="77777777" w:rsidR="008C43BA" w:rsidRPr="008C43BA" w:rsidRDefault="008C43BA" w:rsidP="008C43BA">
      <w:pPr>
        <w:pStyle w:val="ListParagraph"/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1388"/>
        <w:gridCol w:w="1637"/>
        <w:gridCol w:w="1538"/>
        <w:gridCol w:w="1276"/>
        <w:gridCol w:w="992"/>
        <w:gridCol w:w="1667"/>
      </w:tblGrid>
      <w:tr w:rsidR="008C43BA" w:rsidRPr="008C43BA" w14:paraId="6FF885EC" w14:textId="77777777" w:rsidTr="008C43BA">
        <w:tc>
          <w:tcPr>
            <w:tcW w:w="790" w:type="dxa"/>
            <w:shd w:val="clear" w:color="auto" w:fill="auto"/>
            <w:vAlign w:val="center"/>
          </w:tcPr>
          <w:p w14:paraId="3FD66AE3" w14:textId="77777777" w:rsidR="008C43BA" w:rsidRPr="008C43BA" w:rsidRDefault="008C43BA" w:rsidP="008C43BA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C43BA">
              <w:rPr>
                <w:rFonts w:ascii="Times New Roman" w:hAnsi="Times New Roman"/>
                <w:b/>
                <w:sz w:val="20"/>
                <w:szCs w:val="24"/>
              </w:rPr>
              <w:t>Redni broj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FCF6613" w14:textId="77777777" w:rsidR="008C43BA" w:rsidRPr="008C43BA" w:rsidRDefault="008C43BA" w:rsidP="008C43BA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C43BA">
              <w:rPr>
                <w:rFonts w:ascii="Times New Roman" w:hAnsi="Times New Roman"/>
                <w:b/>
                <w:sz w:val="20"/>
                <w:szCs w:val="24"/>
              </w:rPr>
              <w:t>Vrsta sudskog spora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728BB80C" w14:textId="77777777" w:rsidR="008C43BA" w:rsidRPr="008C43BA" w:rsidRDefault="008C43BA" w:rsidP="008C43BA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C43BA">
              <w:rPr>
                <w:rFonts w:ascii="Times New Roman" w:hAnsi="Times New Roman"/>
                <w:b/>
                <w:sz w:val="20"/>
                <w:szCs w:val="24"/>
              </w:rPr>
              <w:t>Opis sudskog spora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52099B2" w14:textId="77777777" w:rsidR="008C43BA" w:rsidRPr="008C43BA" w:rsidRDefault="008C43BA" w:rsidP="008C43BA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C43BA">
              <w:rPr>
                <w:rFonts w:ascii="Times New Roman" w:hAnsi="Times New Roman"/>
                <w:b/>
                <w:sz w:val="20"/>
                <w:szCs w:val="24"/>
              </w:rPr>
              <w:t>Status proračunskog spora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B52CE2" w14:textId="77777777" w:rsidR="008C43BA" w:rsidRPr="008C43BA" w:rsidRDefault="008C43BA" w:rsidP="008C43BA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C43BA">
              <w:rPr>
                <w:rFonts w:ascii="Times New Roman" w:hAnsi="Times New Roman"/>
                <w:b/>
                <w:sz w:val="20"/>
                <w:szCs w:val="24"/>
              </w:rPr>
              <w:t>Procjena financijskog učinka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87D79C" w14:textId="77777777" w:rsidR="008C43BA" w:rsidRPr="008C43BA" w:rsidRDefault="008C43BA" w:rsidP="008C43BA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C43BA">
              <w:rPr>
                <w:rFonts w:ascii="Times New Roman" w:hAnsi="Times New Roman"/>
                <w:b/>
                <w:sz w:val="20"/>
                <w:szCs w:val="24"/>
              </w:rPr>
              <w:t>Imovina ili obveza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016738BE" w14:textId="77777777" w:rsidR="008C43BA" w:rsidRPr="008C43BA" w:rsidRDefault="008C43BA" w:rsidP="008C43BA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C43BA">
              <w:rPr>
                <w:rFonts w:ascii="Times New Roman" w:hAnsi="Times New Roman"/>
                <w:b/>
                <w:sz w:val="20"/>
                <w:szCs w:val="24"/>
              </w:rPr>
              <w:t>Potencijalno vrijeme priljeva ili odljeva</w:t>
            </w:r>
          </w:p>
        </w:tc>
      </w:tr>
      <w:tr w:rsidR="008C43BA" w:rsidRPr="008C43BA" w14:paraId="6E1A5EE5" w14:textId="77777777" w:rsidTr="008C43BA">
        <w:tc>
          <w:tcPr>
            <w:tcW w:w="790" w:type="dxa"/>
            <w:shd w:val="clear" w:color="auto" w:fill="auto"/>
            <w:vAlign w:val="center"/>
          </w:tcPr>
          <w:p w14:paraId="2C3691B8" w14:textId="77777777" w:rsidR="008C43BA" w:rsidRPr="008C43BA" w:rsidRDefault="008C43BA" w:rsidP="008C43BA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8C43B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480FCE9" w14:textId="77777777" w:rsidR="008C43BA" w:rsidRPr="008C43BA" w:rsidRDefault="008C43BA" w:rsidP="008C43BA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8C43BA">
              <w:rPr>
                <w:rFonts w:ascii="Times New Roman" w:hAnsi="Times New Roman"/>
                <w:szCs w:val="24"/>
              </w:rPr>
              <w:t>Spor vezan uz materijalna prava radnika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237351E9" w14:textId="77777777" w:rsidR="008C43BA" w:rsidRPr="008C43BA" w:rsidRDefault="008C43BA" w:rsidP="008C43BA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8C43BA">
              <w:rPr>
                <w:rFonts w:ascii="Times New Roman" w:hAnsi="Times New Roman"/>
                <w:szCs w:val="24"/>
              </w:rPr>
              <w:t>Djelatnica HNK u Šibeniku podnijela je tužbu, a za nepotpunu isplatu troškova službenih putovanja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A1A1444" w14:textId="77777777" w:rsidR="008C43BA" w:rsidRPr="008C43BA" w:rsidRDefault="008C43BA" w:rsidP="008C43BA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8C43BA">
              <w:rPr>
                <w:rFonts w:ascii="Times New Roman" w:hAnsi="Times New Roman"/>
                <w:szCs w:val="24"/>
              </w:rPr>
              <w:t>Tuženik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882627" w14:textId="77777777" w:rsidR="008C43BA" w:rsidRPr="008C43BA" w:rsidRDefault="008C43BA" w:rsidP="008C43BA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8C43BA">
              <w:rPr>
                <w:rFonts w:ascii="Times New Roman" w:hAnsi="Times New Roman"/>
                <w:szCs w:val="24"/>
              </w:rPr>
              <w:t>37.798,28 kn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2CA1E1" w14:textId="77777777" w:rsidR="008C43BA" w:rsidRPr="008C43BA" w:rsidRDefault="008C43BA" w:rsidP="008C43BA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8C43BA">
              <w:rPr>
                <w:rFonts w:ascii="Times New Roman" w:hAnsi="Times New Roman"/>
                <w:szCs w:val="24"/>
              </w:rPr>
              <w:t>Obveza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624AE404" w14:textId="12FB64FF" w:rsidR="008C43BA" w:rsidRPr="008C43BA" w:rsidRDefault="00CA2CBF" w:rsidP="008C43BA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Odljev u tijeku 2022</w:t>
            </w:r>
            <w:r w:rsidR="008C43BA" w:rsidRPr="008C43BA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8C43BA" w:rsidRPr="008C43BA" w14:paraId="188BE45F" w14:textId="77777777" w:rsidTr="008C43BA">
        <w:tc>
          <w:tcPr>
            <w:tcW w:w="5353" w:type="dxa"/>
            <w:gridSpan w:val="4"/>
            <w:shd w:val="clear" w:color="auto" w:fill="auto"/>
          </w:tcPr>
          <w:p w14:paraId="04B76830" w14:textId="77777777" w:rsidR="008C43BA" w:rsidRPr="008C43BA" w:rsidRDefault="008C43BA" w:rsidP="008C43B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43BA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3935" w:type="dxa"/>
            <w:gridSpan w:val="3"/>
            <w:shd w:val="clear" w:color="auto" w:fill="auto"/>
          </w:tcPr>
          <w:p w14:paraId="0B24A99F" w14:textId="77777777" w:rsidR="008C43BA" w:rsidRPr="008C43BA" w:rsidRDefault="008C43BA" w:rsidP="008C43BA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43BA">
              <w:rPr>
                <w:rFonts w:ascii="Times New Roman" w:hAnsi="Times New Roman"/>
                <w:b/>
                <w:sz w:val="24"/>
                <w:szCs w:val="24"/>
              </w:rPr>
              <w:t>37.798,28 kn</w:t>
            </w:r>
          </w:p>
        </w:tc>
      </w:tr>
    </w:tbl>
    <w:p w14:paraId="49C4DF69" w14:textId="77777777" w:rsidR="008C43BA" w:rsidRPr="008C43BA" w:rsidRDefault="008C43BA" w:rsidP="008C43BA">
      <w:pPr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BBA340" w14:textId="77777777" w:rsidR="008C43BA" w:rsidRPr="008C43BA" w:rsidRDefault="008C43BA" w:rsidP="008C43BA">
      <w:pPr>
        <w:pStyle w:val="ListParagraph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9729B80" w14:textId="77777777" w:rsidR="008C43BA" w:rsidRPr="008C43BA" w:rsidRDefault="008C43BA" w:rsidP="008C43BA">
      <w:pPr>
        <w:pStyle w:val="ListParagraph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CC461C2" w14:textId="77777777" w:rsidR="008C43BA" w:rsidRPr="008C43BA" w:rsidRDefault="008C43BA" w:rsidP="008C43B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C43BA">
        <w:rPr>
          <w:rFonts w:ascii="Times New Roman" w:hAnsi="Times New Roman"/>
          <w:b/>
          <w:i/>
          <w:sz w:val="24"/>
          <w:szCs w:val="24"/>
        </w:rPr>
        <w:t>BILJEŠKE UZ RAS-F</w:t>
      </w:r>
    </w:p>
    <w:p w14:paraId="34E7044D" w14:textId="77777777" w:rsidR="008C43BA" w:rsidRPr="008C43BA" w:rsidRDefault="008C43BA" w:rsidP="008C43BA">
      <w:pPr>
        <w:pStyle w:val="ListParagraph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563747C" w14:textId="43F7A182" w:rsidR="008C43BA" w:rsidRPr="008C43BA" w:rsidRDefault="008C43BA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43BA">
        <w:rPr>
          <w:rFonts w:ascii="Times New Roman" w:hAnsi="Times New Roman"/>
          <w:sz w:val="24"/>
          <w:szCs w:val="24"/>
        </w:rPr>
        <w:t xml:space="preserve">U Izvještaju o rashodima prema funkcijskoj klasifikaciji cjelokupni rashodi HNK u Šibeniku iskazani su na AOP 105 u iznosu od </w:t>
      </w:r>
      <w:r w:rsidR="00577BB2">
        <w:rPr>
          <w:rFonts w:ascii="Times New Roman" w:hAnsi="Times New Roman"/>
          <w:sz w:val="24"/>
          <w:szCs w:val="24"/>
        </w:rPr>
        <w:t xml:space="preserve">7.944.469 </w:t>
      </w:r>
      <w:r w:rsidR="00601CA4">
        <w:rPr>
          <w:rFonts w:ascii="Times New Roman" w:hAnsi="Times New Roman"/>
          <w:sz w:val="24"/>
          <w:szCs w:val="24"/>
        </w:rPr>
        <w:t>kn.</w:t>
      </w:r>
      <w:bookmarkStart w:id="0" w:name="_GoBack"/>
      <w:bookmarkEnd w:id="0"/>
    </w:p>
    <w:p w14:paraId="73788E03" w14:textId="77777777" w:rsidR="008C43BA" w:rsidRPr="008C43BA" w:rsidRDefault="008C43BA" w:rsidP="008C43B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C43BA">
        <w:rPr>
          <w:rFonts w:ascii="Times New Roman" w:hAnsi="Times New Roman"/>
          <w:b/>
          <w:i/>
          <w:sz w:val="24"/>
          <w:szCs w:val="24"/>
        </w:rPr>
        <w:lastRenderedPageBreak/>
        <w:t>BILJEŠKE UZ P-VRIO</w:t>
      </w:r>
    </w:p>
    <w:p w14:paraId="72ED088A" w14:textId="77777777" w:rsidR="008C43BA" w:rsidRPr="008C43BA" w:rsidRDefault="008C43BA" w:rsidP="008C43BA">
      <w:pPr>
        <w:pStyle w:val="ListParagraph"/>
        <w:spacing w:line="276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A6D954A" w14:textId="694CCEFD" w:rsidR="008C43BA" w:rsidRPr="008C43BA" w:rsidRDefault="002C6DCA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AOP 024</w:t>
      </w:r>
      <w:r w:rsidR="008C43BA" w:rsidRPr="008C43BA">
        <w:rPr>
          <w:rFonts w:ascii="Times New Roman" w:hAnsi="Times New Roman"/>
          <w:sz w:val="24"/>
          <w:szCs w:val="24"/>
        </w:rPr>
        <w:t xml:space="preserve"> iskazano je povećanje vrijednosti </w:t>
      </w:r>
      <w:r>
        <w:rPr>
          <w:rFonts w:ascii="Times New Roman" w:hAnsi="Times New Roman"/>
          <w:sz w:val="24"/>
          <w:szCs w:val="24"/>
        </w:rPr>
        <w:t>dugotrajne nefinancijske imovine u pripremi, što se odnosi na ulaganje u projekt Brešan.</w:t>
      </w:r>
    </w:p>
    <w:p w14:paraId="2904F4CD" w14:textId="739D8233" w:rsidR="008C43BA" w:rsidRDefault="008C43BA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43BA">
        <w:rPr>
          <w:rFonts w:ascii="Times New Roman" w:hAnsi="Times New Roman"/>
          <w:sz w:val="24"/>
          <w:szCs w:val="24"/>
        </w:rPr>
        <w:t xml:space="preserve">Na AOP 032 </w:t>
      </w:r>
      <w:r w:rsidR="002C6DCA">
        <w:rPr>
          <w:rFonts w:ascii="Times New Roman" w:hAnsi="Times New Roman"/>
          <w:sz w:val="24"/>
          <w:szCs w:val="24"/>
        </w:rPr>
        <w:t>i 036 iskazane su promjene zbog otpisa nenaplativih potraživanja i zastarjelih obveza utvrđenih po godišnjem popisu imovine i obveza.</w:t>
      </w:r>
    </w:p>
    <w:p w14:paraId="3E3029CD" w14:textId="77777777" w:rsidR="008C43BA" w:rsidRPr="008C43BA" w:rsidRDefault="008C43BA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8C06255" w14:textId="77777777" w:rsidR="008C43BA" w:rsidRPr="008C43BA" w:rsidRDefault="008C43BA" w:rsidP="008C43B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C43BA">
        <w:rPr>
          <w:rFonts w:ascii="Times New Roman" w:hAnsi="Times New Roman"/>
          <w:b/>
          <w:i/>
          <w:sz w:val="24"/>
          <w:szCs w:val="24"/>
        </w:rPr>
        <w:t>BILJEŠKE UZ OBVEZE</w:t>
      </w:r>
    </w:p>
    <w:p w14:paraId="67892DF2" w14:textId="77777777" w:rsidR="008C43BA" w:rsidRPr="008C43BA" w:rsidRDefault="008C43BA" w:rsidP="008C43BA">
      <w:pPr>
        <w:pStyle w:val="ListParagraph"/>
        <w:spacing w:line="276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4B4794E" w14:textId="70E048CF" w:rsidR="008C43BA" w:rsidRPr="008C43BA" w:rsidRDefault="008C43BA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43BA">
        <w:rPr>
          <w:rFonts w:ascii="Times New Roman" w:hAnsi="Times New Roman"/>
          <w:sz w:val="24"/>
          <w:szCs w:val="24"/>
        </w:rPr>
        <w:t>Obveze na početku izvještajnog razdoblja na AOP 00</w:t>
      </w:r>
      <w:r w:rsidR="002C6DCA">
        <w:rPr>
          <w:rFonts w:ascii="Times New Roman" w:hAnsi="Times New Roman"/>
          <w:sz w:val="24"/>
          <w:szCs w:val="24"/>
        </w:rPr>
        <w:t>1 iskazane su u iznosu 769.463</w:t>
      </w:r>
      <w:r w:rsidRPr="008C43BA">
        <w:rPr>
          <w:rFonts w:ascii="Times New Roman" w:hAnsi="Times New Roman"/>
          <w:sz w:val="24"/>
          <w:szCs w:val="24"/>
        </w:rPr>
        <w:t xml:space="preserve"> kn, a prema podacima u starosno</w:t>
      </w:r>
      <w:r w:rsidR="002C6DCA">
        <w:rPr>
          <w:rFonts w:ascii="Times New Roman" w:hAnsi="Times New Roman"/>
          <w:sz w:val="24"/>
          <w:szCs w:val="24"/>
        </w:rPr>
        <w:t>j strukturi iskazanoj na AOP 090</w:t>
      </w:r>
      <w:r w:rsidRPr="008C43BA">
        <w:rPr>
          <w:rFonts w:ascii="Times New Roman" w:hAnsi="Times New Roman"/>
          <w:sz w:val="24"/>
          <w:szCs w:val="24"/>
        </w:rPr>
        <w:t xml:space="preserve"> do AOP 089 vidljivo je da su gotovo potpuno podmirene. Također je podmiren veći dio obveza nastao u 2020. godini iskazan na AOP 002 u iznosu </w:t>
      </w:r>
      <w:r w:rsidR="002C6DCA">
        <w:rPr>
          <w:rFonts w:ascii="Times New Roman" w:hAnsi="Times New Roman"/>
          <w:sz w:val="24"/>
          <w:szCs w:val="24"/>
        </w:rPr>
        <w:t>8.271.001</w:t>
      </w:r>
      <w:r w:rsidRPr="008C43BA">
        <w:rPr>
          <w:rFonts w:ascii="Times New Roman" w:hAnsi="Times New Roman"/>
          <w:sz w:val="24"/>
          <w:szCs w:val="24"/>
        </w:rPr>
        <w:t xml:space="preserve"> kn.</w:t>
      </w:r>
    </w:p>
    <w:p w14:paraId="17AFFC44" w14:textId="665773A3" w:rsidR="008C43BA" w:rsidRPr="008C43BA" w:rsidRDefault="008C43BA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43BA">
        <w:rPr>
          <w:rFonts w:ascii="Times New Roman" w:hAnsi="Times New Roman"/>
          <w:sz w:val="24"/>
          <w:szCs w:val="24"/>
        </w:rPr>
        <w:t xml:space="preserve">Na AOP </w:t>
      </w:r>
      <w:r w:rsidR="002C6DCA">
        <w:rPr>
          <w:rFonts w:ascii="Times New Roman" w:hAnsi="Times New Roman"/>
          <w:sz w:val="24"/>
          <w:szCs w:val="24"/>
        </w:rPr>
        <w:t>038</w:t>
      </w:r>
      <w:r w:rsidRPr="008C43BA">
        <w:rPr>
          <w:rFonts w:ascii="Times New Roman" w:hAnsi="Times New Roman"/>
          <w:sz w:val="24"/>
          <w:szCs w:val="24"/>
        </w:rPr>
        <w:t xml:space="preserve"> iskazano je stanje obveza na kraj godine koje iznose </w:t>
      </w:r>
      <w:r w:rsidR="002C6DCA">
        <w:rPr>
          <w:rFonts w:ascii="Times New Roman" w:hAnsi="Times New Roman"/>
          <w:sz w:val="24"/>
          <w:szCs w:val="24"/>
        </w:rPr>
        <w:t>1.261.270</w:t>
      </w:r>
      <w:r w:rsidRPr="008C43BA">
        <w:rPr>
          <w:rFonts w:ascii="Times New Roman" w:hAnsi="Times New Roman"/>
          <w:sz w:val="24"/>
          <w:szCs w:val="24"/>
        </w:rPr>
        <w:t xml:space="preserve"> kn, od čega su nedos</w:t>
      </w:r>
      <w:r w:rsidR="002C6DCA">
        <w:rPr>
          <w:rFonts w:ascii="Times New Roman" w:hAnsi="Times New Roman"/>
          <w:sz w:val="24"/>
          <w:szCs w:val="24"/>
        </w:rPr>
        <w:t>pjele obveze iskazane na AOP 097</w:t>
      </w:r>
      <w:r w:rsidRPr="008C43BA">
        <w:rPr>
          <w:rFonts w:ascii="Times New Roman" w:hAnsi="Times New Roman"/>
          <w:sz w:val="24"/>
          <w:szCs w:val="24"/>
        </w:rPr>
        <w:t xml:space="preserve"> u iznosu od </w:t>
      </w:r>
      <w:r w:rsidR="002C6DCA">
        <w:rPr>
          <w:rFonts w:ascii="Times New Roman" w:hAnsi="Times New Roman"/>
          <w:sz w:val="24"/>
          <w:szCs w:val="24"/>
        </w:rPr>
        <w:t>803.772</w:t>
      </w:r>
      <w:r w:rsidRPr="008C43BA">
        <w:rPr>
          <w:rFonts w:ascii="Times New Roman" w:hAnsi="Times New Roman"/>
          <w:sz w:val="24"/>
          <w:szCs w:val="24"/>
        </w:rPr>
        <w:t xml:space="preserve"> kn nedospjelo, a dospjele obveze iskaza</w:t>
      </w:r>
      <w:r w:rsidR="002C6DCA">
        <w:rPr>
          <w:rFonts w:ascii="Times New Roman" w:hAnsi="Times New Roman"/>
          <w:sz w:val="24"/>
          <w:szCs w:val="24"/>
        </w:rPr>
        <w:t>ne su na AOP 039 i iznose 457.498</w:t>
      </w:r>
      <w:r w:rsidRPr="008C43BA">
        <w:rPr>
          <w:rFonts w:ascii="Times New Roman" w:hAnsi="Times New Roman"/>
          <w:sz w:val="24"/>
          <w:szCs w:val="24"/>
        </w:rPr>
        <w:t xml:space="preserve"> kn. Prema starosno</w:t>
      </w:r>
      <w:r w:rsidR="002C6DCA">
        <w:rPr>
          <w:rFonts w:ascii="Times New Roman" w:hAnsi="Times New Roman"/>
          <w:sz w:val="24"/>
          <w:szCs w:val="24"/>
        </w:rPr>
        <w:t>j strukturi iskazanoj na AOP 041 do AOP 090</w:t>
      </w:r>
      <w:r w:rsidRPr="008C43BA">
        <w:rPr>
          <w:rFonts w:ascii="Times New Roman" w:hAnsi="Times New Roman"/>
          <w:sz w:val="24"/>
          <w:szCs w:val="24"/>
        </w:rPr>
        <w:t xml:space="preserve"> može se vidjeti d</w:t>
      </w:r>
      <w:r w:rsidR="002C6DCA">
        <w:rPr>
          <w:rFonts w:ascii="Times New Roman" w:hAnsi="Times New Roman"/>
          <w:sz w:val="24"/>
          <w:szCs w:val="24"/>
        </w:rPr>
        <w:t>a je veći dio dospjelih obveza u</w:t>
      </w:r>
      <w:r w:rsidRPr="008C43BA">
        <w:rPr>
          <w:rFonts w:ascii="Times New Roman" w:hAnsi="Times New Roman"/>
          <w:sz w:val="24"/>
          <w:szCs w:val="24"/>
        </w:rPr>
        <w:t xml:space="preserve"> prekoračenju datuma dospijeća do 60 dana.</w:t>
      </w:r>
    </w:p>
    <w:p w14:paraId="556D83CF" w14:textId="77777777" w:rsidR="0084571D" w:rsidRPr="008C43BA" w:rsidRDefault="0084571D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566847F" w14:textId="77777777" w:rsidR="0084571D" w:rsidRPr="008C43BA" w:rsidRDefault="0084571D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8F5F659" w14:textId="77777777" w:rsidR="0084571D" w:rsidRPr="008C43BA" w:rsidRDefault="005B77CD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43BA">
        <w:rPr>
          <w:rFonts w:ascii="Times New Roman" w:hAnsi="Times New Roman"/>
          <w:sz w:val="24"/>
          <w:szCs w:val="24"/>
        </w:rPr>
        <w:t>Voditelj</w:t>
      </w:r>
      <w:r w:rsidR="009D7E00" w:rsidRPr="008C43BA">
        <w:rPr>
          <w:rFonts w:ascii="Times New Roman" w:hAnsi="Times New Roman"/>
          <w:sz w:val="24"/>
          <w:szCs w:val="24"/>
        </w:rPr>
        <w:t xml:space="preserve"> računovodstva</w:t>
      </w:r>
      <w:r w:rsidR="009D7E00" w:rsidRPr="008C43BA">
        <w:rPr>
          <w:rFonts w:ascii="Times New Roman" w:hAnsi="Times New Roman"/>
          <w:sz w:val="24"/>
          <w:szCs w:val="24"/>
        </w:rPr>
        <w:tab/>
      </w:r>
      <w:r w:rsidR="009D7E00" w:rsidRPr="008C43BA">
        <w:rPr>
          <w:rFonts w:ascii="Times New Roman" w:hAnsi="Times New Roman"/>
          <w:sz w:val="24"/>
          <w:szCs w:val="24"/>
        </w:rPr>
        <w:tab/>
      </w:r>
      <w:r w:rsidR="009D7E00" w:rsidRPr="008C43BA">
        <w:rPr>
          <w:rFonts w:ascii="Times New Roman" w:hAnsi="Times New Roman"/>
          <w:sz w:val="24"/>
          <w:szCs w:val="24"/>
        </w:rPr>
        <w:tab/>
      </w:r>
      <w:r w:rsidR="009D7E00" w:rsidRPr="008C43BA">
        <w:rPr>
          <w:rFonts w:ascii="Times New Roman" w:hAnsi="Times New Roman"/>
          <w:sz w:val="24"/>
          <w:szCs w:val="24"/>
        </w:rPr>
        <w:tab/>
      </w:r>
      <w:r w:rsidR="009D7E00" w:rsidRPr="008C43BA">
        <w:rPr>
          <w:rFonts w:ascii="Times New Roman" w:hAnsi="Times New Roman"/>
          <w:sz w:val="24"/>
          <w:szCs w:val="24"/>
        </w:rPr>
        <w:tab/>
        <w:t>Ravnatelj</w:t>
      </w:r>
      <w:r w:rsidR="0084571D" w:rsidRPr="008C43BA">
        <w:rPr>
          <w:rFonts w:ascii="Times New Roman" w:hAnsi="Times New Roman"/>
          <w:sz w:val="24"/>
          <w:szCs w:val="24"/>
        </w:rPr>
        <w:t xml:space="preserve"> HNK u Šibeniku</w:t>
      </w:r>
    </w:p>
    <w:p w14:paraId="7EF8719F" w14:textId="77777777" w:rsidR="0084571D" w:rsidRPr="008C43BA" w:rsidRDefault="005B77CD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43BA">
        <w:rPr>
          <w:rFonts w:ascii="Times New Roman" w:hAnsi="Times New Roman"/>
          <w:sz w:val="24"/>
          <w:szCs w:val="24"/>
        </w:rPr>
        <w:t>Josip Jadran Sekso</w:t>
      </w:r>
      <w:r w:rsidR="009D7E00" w:rsidRPr="008C43BA">
        <w:rPr>
          <w:rFonts w:ascii="Times New Roman" w:hAnsi="Times New Roman"/>
          <w:sz w:val="24"/>
          <w:szCs w:val="24"/>
        </w:rPr>
        <w:t>, mag.oec.</w:t>
      </w:r>
      <w:r w:rsidR="009D7E00" w:rsidRPr="008C43BA">
        <w:rPr>
          <w:rFonts w:ascii="Times New Roman" w:hAnsi="Times New Roman"/>
          <w:sz w:val="24"/>
          <w:szCs w:val="24"/>
        </w:rPr>
        <w:tab/>
      </w:r>
      <w:r w:rsidR="009D7E00" w:rsidRPr="008C43BA">
        <w:rPr>
          <w:rFonts w:ascii="Times New Roman" w:hAnsi="Times New Roman"/>
          <w:sz w:val="24"/>
          <w:szCs w:val="24"/>
        </w:rPr>
        <w:tab/>
      </w:r>
      <w:r w:rsidR="009D7E00" w:rsidRPr="008C43BA">
        <w:rPr>
          <w:rFonts w:ascii="Times New Roman" w:hAnsi="Times New Roman"/>
          <w:sz w:val="24"/>
          <w:szCs w:val="24"/>
        </w:rPr>
        <w:tab/>
      </w:r>
      <w:r w:rsidR="009D7E00" w:rsidRPr="008C43BA">
        <w:rPr>
          <w:rFonts w:ascii="Times New Roman" w:hAnsi="Times New Roman"/>
          <w:sz w:val="24"/>
          <w:szCs w:val="24"/>
        </w:rPr>
        <w:tab/>
        <w:t xml:space="preserve">       </w:t>
      </w:r>
      <w:r w:rsidRPr="008C43BA">
        <w:rPr>
          <w:rFonts w:ascii="Times New Roman" w:hAnsi="Times New Roman"/>
          <w:sz w:val="24"/>
          <w:szCs w:val="24"/>
        </w:rPr>
        <w:tab/>
      </w:r>
      <w:r w:rsidR="009D7E00" w:rsidRPr="008C43BA">
        <w:rPr>
          <w:rFonts w:ascii="Times New Roman" w:hAnsi="Times New Roman"/>
          <w:sz w:val="24"/>
          <w:szCs w:val="24"/>
        </w:rPr>
        <w:t>Jakov Bilić, mag.art</w:t>
      </w:r>
      <w:r w:rsidRPr="008C43BA">
        <w:rPr>
          <w:rFonts w:ascii="Times New Roman" w:hAnsi="Times New Roman"/>
          <w:sz w:val="24"/>
          <w:szCs w:val="24"/>
        </w:rPr>
        <w:t>.</w:t>
      </w:r>
    </w:p>
    <w:p w14:paraId="1C2BD0EF" w14:textId="77777777" w:rsidR="00A87323" w:rsidRPr="008C43BA" w:rsidRDefault="00A87323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7FB1127" w14:textId="77777777" w:rsidR="00A87323" w:rsidRPr="008C43BA" w:rsidRDefault="00A87323" w:rsidP="008C43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A87323" w:rsidRPr="008C4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8297C"/>
    <w:multiLevelType w:val="hybridMultilevel"/>
    <w:tmpl w:val="6E6CA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03424"/>
    <w:multiLevelType w:val="hybridMultilevel"/>
    <w:tmpl w:val="68120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A6"/>
    <w:rsid w:val="00014BB9"/>
    <w:rsid w:val="000456FD"/>
    <w:rsid w:val="00100E6D"/>
    <w:rsid w:val="001959A7"/>
    <w:rsid w:val="001A3705"/>
    <w:rsid w:val="0020477D"/>
    <w:rsid w:val="00211A0E"/>
    <w:rsid w:val="002404B1"/>
    <w:rsid w:val="00251E8E"/>
    <w:rsid w:val="002657DA"/>
    <w:rsid w:val="00293952"/>
    <w:rsid w:val="002A0129"/>
    <w:rsid w:val="002C6DCA"/>
    <w:rsid w:val="003175DE"/>
    <w:rsid w:val="00330760"/>
    <w:rsid w:val="003321CF"/>
    <w:rsid w:val="003377DD"/>
    <w:rsid w:val="003418A6"/>
    <w:rsid w:val="003B0733"/>
    <w:rsid w:val="004012F8"/>
    <w:rsid w:val="004315C8"/>
    <w:rsid w:val="00456B85"/>
    <w:rsid w:val="004775E3"/>
    <w:rsid w:val="004C3F77"/>
    <w:rsid w:val="004D5DDA"/>
    <w:rsid w:val="004F6B4A"/>
    <w:rsid w:val="00562261"/>
    <w:rsid w:val="00577BB2"/>
    <w:rsid w:val="00596534"/>
    <w:rsid w:val="005B77CD"/>
    <w:rsid w:val="005F2B94"/>
    <w:rsid w:val="00601CA4"/>
    <w:rsid w:val="00635E47"/>
    <w:rsid w:val="00660583"/>
    <w:rsid w:val="0067151E"/>
    <w:rsid w:val="00673E42"/>
    <w:rsid w:val="00686686"/>
    <w:rsid w:val="006915AE"/>
    <w:rsid w:val="0070639D"/>
    <w:rsid w:val="00744497"/>
    <w:rsid w:val="00746FB6"/>
    <w:rsid w:val="00754FE4"/>
    <w:rsid w:val="00764F21"/>
    <w:rsid w:val="007A35CA"/>
    <w:rsid w:val="007B210E"/>
    <w:rsid w:val="008240ED"/>
    <w:rsid w:val="0084571D"/>
    <w:rsid w:val="00856782"/>
    <w:rsid w:val="00874EC9"/>
    <w:rsid w:val="008953D7"/>
    <w:rsid w:val="008A6612"/>
    <w:rsid w:val="008A7D30"/>
    <w:rsid w:val="008B133E"/>
    <w:rsid w:val="008C3F01"/>
    <w:rsid w:val="008C43BA"/>
    <w:rsid w:val="008D179E"/>
    <w:rsid w:val="00904A34"/>
    <w:rsid w:val="00907544"/>
    <w:rsid w:val="0093494B"/>
    <w:rsid w:val="00994742"/>
    <w:rsid w:val="00995CA4"/>
    <w:rsid w:val="009D7E00"/>
    <w:rsid w:val="00A248F1"/>
    <w:rsid w:val="00A309EC"/>
    <w:rsid w:val="00A51797"/>
    <w:rsid w:val="00A87323"/>
    <w:rsid w:val="00AC44FB"/>
    <w:rsid w:val="00B27204"/>
    <w:rsid w:val="00B47AB7"/>
    <w:rsid w:val="00BA62A1"/>
    <w:rsid w:val="00BB7007"/>
    <w:rsid w:val="00BC2338"/>
    <w:rsid w:val="00BD08E0"/>
    <w:rsid w:val="00BE7104"/>
    <w:rsid w:val="00BF528F"/>
    <w:rsid w:val="00C44278"/>
    <w:rsid w:val="00C55756"/>
    <w:rsid w:val="00CA2CBF"/>
    <w:rsid w:val="00D043A3"/>
    <w:rsid w:val="00D439B2"/>
    <w:rsid w:val="00D6317C"/>
    <w:rsid w:val="00D9603E"/>
    <w:rsid w:val="00DC00DD"/>
    <w:rsid w:val="00E24009"/>
    <w:rsid w:val="00E56820"/>
    <w:rsid w:val="00E82FEB"/>
    <w:rsid w:val="00EB48C1"/>
    <w:rsid w:val="00EC33AA"/>
    <w:rsid w:val="00ED3A0A"/>
    <w:rsid w:val="00EE681F"/>
    <w:rsid w:val="00F64463"/>
    <w:rsid w:val="00FB33EE"/>
    <w:rsid w:val="00FB4B00"/>
    <w:rsid w:val="00FC40EC"/>
    <w:rsid w:val="00FC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F6EC"/>
  <w15:docId w15:val="{A9A59261-B8E4-401F-8430-52F8A690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8A6"/>
    <w:pPr>
      <w:ind w:left="720"/>
      <w:contextualSpacing/>
    </w:pPr>
  </w:style>
  <w:style w:type="table" w:styleId="TableGrid">
    <w:name w:val="Table Grid"/>
    <w:basedOn w:val="TableNormal"/>
    <w:uiPriority w:val="39"/>
    <w:rsid w:val="00D43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1309</Words>
  <Characters>7467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dcterms:created xsi:type="dcterms:W3CDTF">2022-01-29T14:02:00Z</dcterms:created>
  <dcterms:modified xsi:type="dcterms:W3CDTF">2022-01-30T14:43:00Z</dcterms:modified>
</cp:coreProperties>
</file>